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F3" w:rsidRDefault="00156EF3" w:rsidP="00156EF3">
      <w:pPr>
        <w:spacing w:line="0" w:lineRule="atLeast"/>
        <w:ind w:left="720"/>
        <w:rPr>
          <w:rFonts w:ascii="Times New Roman" w:eastAsia="Times New Roman" w:hAnsi="Times New Roman"/>
          <w:sz w:val="28"/>
        </w:rPr>
      </w:pPr>
      <w:r>
        <w:rPr>
          <w:rFonts w:ascii="Times New Roman" w:eastAsia="Times New Roman" w:hAnsi="Times New Roman"/>
          <w:sz w:val="28"/>
        </w:rPr>
        <w:t>Цель работы: Анализ работы и синтез счетчиков и пересчетных устройств.</w:t>
      </w:r>
    </w:p>
    <w:p w:rsidR="00156EF3" w:rsidRDefault="00156EF3" w:rsidP="00156EF3">
      <w:pPr>
        <w:spacing w:line="322" w:lineRule="exact"/>
        <w:rPr>
          <w:rFonts w:ascii="Times New Roman" w:eastAsia="Times New Roman" w:hAnsi="Times New Roman"/>
        </w:rPr>
      </w:pPr>
    </w:p>
    <w:p w:rsidR="00156EF3" w:rsidRDefault="00156EF3" w:rsidP="00156EF3">
      <w:pPr>
        <w:spacing w:line="0" w:lineRule="atLeast"/>
        <w:ind w:left="700"/>
        <w:rPr>
          <w:rFonts w:ascii="Times New Roman" w:eastAsia="Times New Roman" w:hAnsi="Times New Roman"/>
          <w:b/>
          <w:sz w:val="28"/>
        </w:rPr>
      </w:pPr>
      <w:r>
        <w:rPr>
          <w:rFonts w:ascii="Times New Roman" w:eastAsia="Times New Roman" w:hAnsi="Times New Roman"/>
          <w:b/>
          <w:sz w:val="28"/>
        </w:rPr>
        <w:t>3.5.1 Анализ работы счетчиков и пересчетных устройств</w:t>
      </w:r>
    </w:p>
    <w:p w:rsidR="00156EF3" w:rsidRDefault="00156EF3" w:rsidP="00156EF3">
      <w:pPr>
        <w:spacing w:line="322" w:lineRule="exact"/>
        <w:rPr>
          <w:rFonts w:ascii="Times New Roman" w:eastAsia="Times New Roman" w:hAnsi="Times New Roman"/>
        </w:rPr>
      </w:pPr>
    </w:p>
    <w:p w:rsidR="00156EF3" w:rsidRDefault="00156EF3" w:rsidP="00156EF3">
      <w:pPr>
        <w:spacing w:line="222" w:lineRule="auto"/>
        <w:ind w:firstLine="720"/>
        <w:jc w:val="both"/>
        <w:rPr>
          <w:rFonts w:ascii="Times New Roman" w:eastAsia="Times New Roman" w:hAnsi="Times New Roman"/>
          <w:sz w:val="28"/>
        </w:rPr>
      </w:pPr>
      <w:r>
        <w:rPr>
          <w:rFonts w:ascii="Times New Roman" w:eastAsia="Times New Roman" w:hAnsi="Times New Roman"/>
          <w:sz w:val="28"/>
        </w:rPr>
        <w:t xml:space="preserve">Счетчиком называют устройство, сигналы на выходе которого отображают число импульсов, поступивших на счетный вход. Счетчик, образованный цепочкой из </w:t>
      </w:r>
      <w:r>
        <w:rPr>
          <w:rFonts w:ascii="Times New Roman" w:eastAsia="Times New Roman" w:hAnsi="Times New Roman"/>
          <w:i/>
          <w:sz w:val="28"/>
        </w:rPr>
        <w:t>т</w:t>
      </w:r>
      <w:r>
        <w:rPr>
          <w:rFonts w:ascii="Times New Roman" w:eastAsia="Times New Roman" w:hAnsi="Times New Roman"/>
          <w:sz w:val="28"/>
        </w:rPr>
        <w:t xml:space="preserve"> триггеров, может подсчитать в двоичном коде 2</w:t>
      </w:r>
      <w:r>
        <w:rPr>
          <w:rFonts w:ascii="Times New Roman" w:eastAsia="Times New Roman" w:hAnsi="Times New Roman"/>
          <w:sz w:val="36"/>
          <w:vertAlign w:val="superscript"/>
        </w:rPr>
        <w:t>m</w:t>
      </w:r>
      <w:r>
        <w:rPr>
          <w:rFonts w:ascii="Times New Roman" w:eastAsia="Times New Roman" w:hAnsi="Times New Roman"/>
          <w:sz w:val="28"/>
        </w:rPr>
        <w:t xml:space="preserve"> импульсов. Каждый из триггеров такой цепочки называют разрядом счетчика. Число </w:t>
      </w:r>
      <w:r>
        <w:rPr>
          <w:rFonts w:ascii="Times New Roman" w:eastAsia="Times New Roman" w:hAnsi="Times New Roman"/>
          <w:i/>
          <w:sz w:val="28"/>
        </w:rPr>
        <w:t>т</w:t>
      </w:r>
      <w:r>
        <w:rPr>
          <w:rFonts w:ascii="Times New Roman" w:eastAsia="Times New Roman" w:hAnsi="Times New Roman"/>
          <w:sz w:val="28"/>
        </w:rPr>
        <w:t xml:space="preserve"> определяет количество разрядов двоичного числа, которое может быть записано в счетчик. Число К</w:t>
      </w:r>
      <w:r>
        <w:rPr>
          <w:rFonts w:ascii="Times New Roman" w:eastAsia="Times New Roman" w:hAnsi="Times New Roman"/>
          <w:sz w:val="36"/>
          <w:vertAlign w:val="subscript"/>
        </w:rPr>
        <w:t>сч</w:t>
      </w:r>
      <w:r>
        <w:rPr>
          <w:rFonts w:ascii="Times New Roman" w:eastAsia="Times New Roman" w:hAnsi="Times New Roman"/>
          <w:sz w:val="28"/>
        </w:rPr>
        <w:t>=2</w:t>
      </w:r>
      <w:r>
        <w:rPr>
          <w:rFonts w:ascii="Times New Roman" w:eastAsia="Times New Roman" w:hAnsi="Times New Roman"/>
          <w:sz w:val="36"/>
          <w:vertAlign w:val="superscript"/>
        </w:rPr>
        <w:t>m</w:t>
      </w:r>
      <w:r>
        <w:rPr>
          <w:rFonts w:ascii="Times New Roman" w:eastAsia="Times New Roman" w:hAnsi="Times New Roman"/>
          <w:sz w:val="28"/>
        </w:rPr>
        <w:t xml:space="preserve"> называют коэффициентом (модулем) счета.</w:t>
      </w:r>
    </w:p>
    <w:p w:rsidR="00156EF3" w:rsidRDefault="00156EF3" w:rsidP="00156EF3">
      <w:pPr>
        <w:spacing w:line="7" w:lineRule="exact"/>
        <w:rPr>
          <w:rFonts w:ascii="Times New Roman" w:eastAsia="Times New Roman" w:hAnsi="Times New Roman"/>
        </w:rPr>
      </w:pPr>
    </w:p>
    <w:p w:rsidR="00156EF3" w:rsidRDefault="00156EF3" w:rsidP="00156EF3">
      <w:pPr>
        <w:spacing w:line="0" w:lineRule="atLeast"/>
        <w:ind w:firstLine="720"/>
        <w:jc w:val="both"/>
        <w:rPr>
          <w:rFonts w:ascii="Times New Roman" w:eastAsia="Times New Roman" w:hAnsi="Times New Roman"/>
          <w:sz w:val="28"/>
        </w:rPr>
      </w:pPr>
      <w:r>
        <w:rPr>
          <w:rFonts w:ascii="Times New Roman" w:eastAsia="Times New Roman" w:hAnsi="Times New Roman"/>
          <w:sz w:val="28"/>
        </w:rPr>
        <w:t>Информация снимается с прямых и (или) инверсных выходов всех триггеров. В паузах между входными импульсами триггеры сохраняют свои состояния, т.е. счетчик запоминает число входных импульсов.</w:t>
      </w:r>
    </w:p>
    <w:p w:rsidR="00156EF3" w:rsidRDefault="00156EF3" w:rsidP="00156EF3">
      <w:pPr>
        <w:spacing w:line="231" w:lineRule="auto"/>
        <w:ind w:firstLine="720"/>
        <w:jc w:val="both"/>
        <w:rPr>
          <w:rFonts w:ascii="Times New Roman" w:eastAsia="Times New Roman" w:hAnsi="Times New Roman"/>
          <w:sz w:val="28"/>
        </w:rPr>
      </w:pPr>
      <w:r>
        <w:rPr>
          <w:rFonts w:ascii="Times New Roman" w:eastAsia="Times New Roman" w:hAnsi="Times New Roman"/>
          <w:sz w:val="28"/>
        </w:rPr>
        <w:t>Нулевое состояние всех триггеров принимается за нулевое состояние счетчика в целом. Остальные состояния нумеруются по числу поступивших входных импульсов, Когда число входных импульсов N</w:t>
      </w:r>
      <w:r>
        <w:rPr>
          <w:rFonts w:ascii="Times New Roman" w:eastAsia="Times New Roman" w:hAnsi="Times New Roman"/>
          <w:sz w:val="36"/>
          <w:vertAlign w:val="subscript"/>
        </w:rPr>
        <w:t>вх</w:t>
      </w:r>
      <w:r>
        <w:rPr>
          <w:rFonts w:ascii="Times New Roman" w:eastAsia="Times New Roman" w:hAnsi="Times New Roman"/>
          <w:sz w:val="28"/>
        </w:rPr>
        <w:t>&gt;К</w:t>
      </w:r>
      <w:r>
        <w:rPr>
          <w:rFonts w:ascii="Times New Roman" w:eastAsia="Times New Roman" w:hAnsi="Times New Roman"/>
          <w:sz w:val="36"/>
          <w:vertAlign w:val="subscript"/>
        </w:rPr>
        <w:t>сч</w:t>
      </w:r>
      <w:r>
        <w:rPr>
          <w:rFonts w:ascii="Times New Roman" w:eastAsia="Times New Roman" w:hAnsi="Times New Roman"/>
          <w:sz w:val="28"/>
        </w:rPr>
        <w:t xml:space="preserve"> происходит переполнение, после чего счетчик возвращается в нулевое состояние и цикл повторяется. Коэффициент счета, таким образом, характеризует число входных импульсов, необходимое для выполнения одного цикла и возвращения в исходное состояние. Число входных импульсов и состояние счетчика взаимно определены только для первого цикла.</w:t>
      </w:r>
    </w:p>
    <w:p w:rsidR="00156EF3" w:rsidRDefault="00156EF3" w:rsidP="00156EF3">
      <w:pPr>
        <w:spacing w:line="9" w:lineRule="exact"/>
        <w:rPr>
          <w:rFonts w:ascii="Times New Roman" w:eastAsia="Times New Roman" w:hAnsi="Times New Roman"/>
        </w:rPr>
      </w:pPr>
    </w:p>
    <w:p w:rsidR="00156EF3" w:rsidRDefault="00156EF3" w:rsidP="00156EF3">
      <w:pPr>
        <w:spacing w:line="227" w:lineRule="auto"/>
        <w:ind w:firstLine="720"/>
        <w:jc w:val="both"/>
        <w:rPr>
          <w:rFonts w:ascii="Times New Roman" w:eastAsia="Times New Roman" w:hAnsi="Times New Roman"/>
          <w:sz w:val="28"/>
        </w:rPr>
      </w:pPr>
      <w:r>
        <w:rPr>
          <w:rFonts w:ascii="Times New Roman" w:eastAsia="Times New Roman" w:hAnsi="Times New Roman"/>
          <w:sz w:val="28"/>
        </w:rPr>
        <w:t>После завершения каждого цикла на выходах последнего триггера возникают перепады напряжения. Это определяет второе назначение счетчиков: деление числа входных импульсов. Если входные сигналы периодичны и следуют с частотой F</w:t>
      </w:r>
      <w:r>
        <w:rPr>
          <w:rFonts w:ascii="Times New Roman" w:eastAsia="Times New Roman" w:hAnsi="Times New Roman"/>
          <w:sz w:val="36"/>
          <w:vertAlign w:val="subscript"/>
        </w:rPr>
        <w:t>вх</w:t>
      </w:r>
      <w:r>
        <w:rPr>
          <w:rFonts w:ascii="Times New Roman" w:eastAsia="Times New Roman" w:hAnsi="Times New Roman"/>
          <w:sz w:val="28"/>
        </w:rPr>
        <w:t>, то частота выходных сигналов равна:</w:t>
      </w:r>
    </w:p>
    <w:p w:rsidR="00156EF3" w:rsidRDefault="00156EF3" w:rsidP="00156EF3">
      <w:pPr>
        <w:spacing w:line="163" w:lineRule="exact"/>
        <w:rPr>
          <w:rFonts w:ascii="Times New Roman" w:eastAsia="Times New Roman" w:hAnsi="Times New Roman"/>
        </w:rPr>
      </w:pPr>
    </w:p>
    <w:p w:rsidR="00156EF3" w:rsidRDefault="00156EF3" w:rsidP="00156EF3">
      <w:pPr>
        <w:spacing w:line="0" w:lineRule="atLeast"/>
        <w:jc w:val="right"/>
        <w:rPr>
          <w:rFonts w:ascii="Times New Roman" w:eastAsia="Times New Roman" w:hAnsi="Times New Roman"/>
          <w:sz w:val="28"/>
        </w:rPr>
      </w:pPr>
      <w:r>
        <w:rPr>
          <w:rFonts w:ascii="Times New Roman" w:eastAsia="Times New Roman" w:hAnsi="Times New Roman"/>
          <w:sz w:val="28"/>
        </w:rPr>
        <w:t>23</w:t>
      </w:r>
    </w:p>
    <w:p w:rsidR="00156EF3" w:rsidRDefault="00156EF3" w:rsidP="00156EF3">
      <w:pPr>
        <w:spacing w:line="0" w:lineRule="atLeast"/>
        <w:jc w:val="right"/>
        <w:rPr>
          <w:rFonts w:ascii="Times New Roman" w:eastAsia="Times New Roman" w:hAnsi="Times New Roman"/>
          <w:sz w:val="28"/>
        </w:rPr>
        <w:sectPr w:rsidR="00156EF3">
          <w:pgSz w:w="11900" w:h="16840"/>
          <w:pgMar w:top="827" w:right="840" w:bottom="0" w:left="1140" w:header="0" w:footer="0" w:gutter="0"/>
          <w:cols w:space="0" w:equalWidth="0">
            <w:col w:w="9920"/>
          </w:cols>
          <w:docGrid w:linePitch="360"/>
        </w:sectPr>
      </w:pPr>
    </w:p>
    <w:p w:rsidR="00156EF3" w:rsidRDefault="00156EF3" w:rsidP="00156EF3">
      <w:pPr>
        <w:spacing w:line="0" w:lineRule="atLeast"/>
        <w:ind w:right="-719"/>
        <w:jc w:val="center"/>
        <w:rPr>
          <w:rFonts w:ascii="Times New Roman" w:eastAsia="Times New Roman" w:hAnsi="Times New Roman"/>
          <w:sz w:val="28"/>
        </w:rPr>
      </w:pPr>
      <w:bookmarkStart w:id="0" w:name="page24"/>
      <w:bookmarkEnd w:id="0"/>
      <w:r>
        <w:rPr>
          <w:rFonts w:ascii="Times New Roman" w:eastAsia="Times New Roman" w:hAnsi="Times New Roman"/>
          <w:sz w:val="28"/>
        </w:rPr>
        <w:lastRenderedPageBreak/>
        <w:t>F</w:t>
      </w:r>
      <w:r>
        <w:rPr>
          <w:rFonts w:ascii="Times New Roman" w:eastAsia="Times New Roman" w:hAnsi="Times New Roman"/>
          <w:sz w:val="18"/>
        </w:rPr>
        <w:t>вых</w:t>
      </w:r>
      <w:r>
        <w:rPr>
          <w:rFonts w:ascii="Times New Roman" w:eastAsia="Times New Roman" w:hAnsi="Times New Roman"/>
          <w:sz w:val="28"/>
        </w:rPr>
        <w:t xml:space="preserve"> = F</w:t>
      </w:r>
      <w:r>
        <w:rPr>
          <w:rFonts w:ascii="Times New Roman" w:eastAsia="Times New Roman" w:hAnsi="Times New Roman"/>
          <w:sz w:val="18"/>
        </w:rPr>
        <w:t>вх</w:t>
      </w:r>
      <w:r>
        <w:rPr>
          <w:rFonts w:ascii="Times New Roman" w:eastAsia="Times New Roman" w:hAnsi="Times New Roman"/>
          <w:sz w:val="28"/>
        </w:rPr>
        <w:t>/К</w:t>
      </w:r>
      <w:r>
        <w:rPr>
          <w:rFonts w:ascii="Times New Roman" w:eastAsia="Times New Roman" w:hAnsi="Times New Roman"/>
          <w:sz w:val="18"/>
        </w:rPr>
        <w:t>сч</w:t>
      </w:r>
      <w:r>
        <w:rPr>
          <w:rFonts w:ascii="Times New Roman" w:eastAsia="Times New Roman" w:hAnsi="Times New Roman"/>
          <w:sz w:val="28"/>
        </w:rPr>
        <w:t>.</w:t>
      </w:r>
    </w:p>
    <w:p w:rsidR="00156EF3" w:rsidRDefault="00156EF3" w:rsidP="00156EF3">
      <w:pPr>
        <w:spacing w:line="322" w:lineRule="exact"/>
        <w:rPr>
          <w:rFonts w:ascii="Times New Roman" w:eastAsia="Times New Roman" w:hAnsi="Times New Roman"/>
        </w:rPr>
      </w:pPr>
    </w:p>
    <w:p w:rsidR="00156EF3" w:rsidRDefault="00156EF3" w:rsidP="00156EF3">
      <w:pPr>
        <w:spacing w:line="220" w:lineRule="auto"/>
        <w:ind w:firstLine="720"/>
        <w:rPr>
          <w:rFonts w:ascii="Times New Roman" w:eastAsia="Times New Roman" w:hAnsi="Times New Roman"/>
          <w:sz w:val="28"/>
        </w:rPr>
      </w:pPr>
      <w:r>
        <w:rPr>
          <w:rFonts w:ascii="Times New Roman" w:eastAsia="Times New Roman" w:hAnsi="Times New Roman"/>
          <w:sz w:val="28"/>
        </w:rPr>
        <w:t>В этом случае коэффициент счета называется коэффициентом деления и обозначается как K</w:t>
      </w:r>
      <w:r>
        <w:rPr>
          <w:rFonts w:ascii="Times New Roman" w:eastAsia="Times New Roman" w:hAnsi="Times New Roman"/>
          <w:sz w:val="36"/>
          <w:vertAlign w:val="subscript"/>
        </w:rPr>
        <w:t>дел</w:t>
      </w:r>
      <w:r>
        <w:rPr>
          <w:rFonts w:ascii="Times New Roman" w:eastAsia="Times New Roman" w:hAnsi="Times New Roman"/>
          <w:sz w:val="28"/>
        </w:rPr>
        <w:t xml:space="preserve"> .</w:t>
      </w:r>
    </w:p>
    <w:p w:rsidR="00156EF3" w:rsidRDefault="00156EF3" w:rsidP="00156EF3">
      <w:pPr>
        <w:spacing w:line="1" w:lineRule="exact"/>
        <w:rPr>
          <w:rFonts w:ascii="Times New Roman" w:eastAsia="Times New Roman" w:hAnsi="Times New Roman"/>
        </w:rPr>
      </w:pPr>
    </w:p>
    <w:p w:rsidR="00156EF3" w:rsidRDefault="00156EF3" w:rsidP="00156EF3">
      <w:pPr>
        <w:numPr>
          <w:ilvl w:val="0"/>
          <w:numId w:val="1"/>
        </w:numPr>
        <w:tabs>
          <w:tab w:val="left" w:pos="1116"/>
        </w:tabs>
        <w:spacing w:line="0" w:lineRule="atLeast"/>
        <w:ind w:firstLine="714"/>
        <w:jc w:val="both"/>
        <w:rPr>
          <w:rFonts w:ascii="Times New Roman" w:eastAsia="Times New Roman" w:hAnsi="Times New Roman"/>
          <w:sz w:val="28"/>
        </w:rPr>
      </w:pPr>
      <w:r>
        <w:rPr>
          <w:rFonts w:ascii="Times New Roman" w:eastAsia="Times New Roman" w:hAnsi="Times New Roman"/>
          <w:sz w:val="28"/>
        </w:rPr>
        <w:t>счетчика в режиме деления используется выходной сигнал только последнего триггера, промежуточные состояния остальных триггеров во внимание не принимаются. Всякий счетчик может быть использован как делитель частоты. Поэтому подобное устройство часто называют счетчиком-делителем. Такие делители имеют целочисленный коэффициент деления. Однако элементная база современной микроэлектроники позволяет создавать делители и с дробными коэффициентами деления.</w:t>
      </w:r>
    </w:p>
    <w:p w:rsidR="00156EF3" w:rsidRDefault="00156EF3" w:rsidP="00156EF3">
      <w:pPr>
        <w:spacing w:line="0" w:lineRule="atLeast"/>
        <w:ind w:firstLine="720"/>
        <w:jc w:val="both"/>
        <w:rPr>
          <w:rFonts w:ascii="Times New Roman" w:eastAsia="Times New Roman" w:hAnsi="Times New Roman"/>
          <w:sz w:val="28"/>
        </w:rPr>
      </w:pPr>
      <w:r>
        <w:rPr>
          <w:rFonts w:ascii="Times New Roman" w:eastAsia="Times New Roman" w:hAnsi="Times New Roman"/>
          <w:sz w:val="28"/>
        </w:rPr>
        <w:t>Символом счетчиков на схемах служат буквы СТ (от англ. Counter– счетчик), после символа проставляют число, характеризующее модуль счета (например, 2 или 10–СТ2, СТ10).</w:t>
      </w:r>
    </w:p>
    <w:p w:rsidR="00156EF3" w:rsidRDefault="00156EF3" w:rsidP="00156EF3">
      <w:pPr>
        <w:spacing w:line="239" w:lineRule="auto"/>
        <w:ind w:firstLine="720"/>
        <w:jc w:val="both"/>
        <w:rPr>
          <w:rFonts w:ascii="Times New Roman" w:eastAsia="Times New Roman" w:hAnsi="Times New Roman"/>
          <w:sz w:val="28"/>
        </w:rPr>
      </w:pPr>
      <w:r>
        <w:rPr>
          <w:rFonts w:ascii="Times New Roman" w:eastAsia="Times New Roman" w:hAnsi="Times New Roman"/>
          <w:sz w:val="28"/>
        </w:rPr>
        <w:t>Основными эксплуатационными показателями счетчика являются емкость и быстродействие. Емкость счетчика, численно равная коэффициенту счета, равна числу импульсов за один цикл.</w:t>
      </w:r>
    </w:p>
    <w:p w:rsidR="00156EF3" w:rsidRDefault="00156EF3" w:rsidP="00156EF3">
      <w:pPr>
        <w:spacing w:line="2" w:lineRule="exact"/>
        <w:rPr>
          <w:rFonts w:ascii="Times New Roman" w:eastAsia="Times New Roman" w:hAnsi="Times New Roman"/>
          <w:sz w:val="28"/>
        </w:rPr>
      </w:pPr>
    </w:p>
    <w:p w:rsidR="00156EF3" w:rsidRDefault="00156EF3" w:rsidP="00156EF3">
      <w:pPr>
        <w:spacing w:line="216" w:lineRule="auto"/>
        <w:ind w:firstLine="720"/>
        <w:jc w:val="both"/>
        <w:rPr>
          <w:rFonts w:ascii="Times New Roman" w:eastAsia="Times New Roman" w:hAnsi="Times New Roman"/>
          <w:sz w:val="28"/>
        </w:rPr>
      </w:pPr>
      <w:r>
        <w:rPr>
          <w:rFonts w:ascii="Times New Roman" w:eastAsia="Times New Roman" w:hAnsi="Times New Roman"/>
          <w:sz w:val="28"/>
        </w:rPr>
        <w:t>Быстродействие счетчика определяется двумя параметрами: разрешающей способностью Т</w:t>
      </w:r>
      <w:r>
        <w:rPr>
          <w:rFonts w:ascii="Times New Roman" w:eastAsia="Times New Roman" w:hAnsi="Times New Roman"/>
          <w:sz w:val="36"/>
          <w:vertAlign w:val="subscript"/>
        </w:rPr>
        <w:t>раз.сп</w:t>
      </w:r>
      <w:r>
        <w:rPr>
          <w:rFonts w:ascii="Times New Roman" w:eastAsia="Times New Roman" w:hAnsi="Times New Roman"/>
          <w:sz w:val="28"/>
        </w:rPr>
        <w:t xml:space="preserve"> и временем установки кода счетчика Т</w:t>
      </w:r>
      <w:r>
        <w:rPr>
          <w:rFonts w:ascii="Times New Roman" w:eastAsia="Times New Roman" w:hAnsi="Times New Roman"/>
          <w:sz w:val="36"/>
          <w:vertAlign w:val="subscript"/>
        </w:rPr>
        <w:t>уст</w:t>
      </w:r>
      <w:r>
        <w:rPr>
          <w:rFonts w:ascii="Times New Roman" w:eastAsia="Times New Roman" w:hAnsi="Times New Roman"/>
          <w:sz w:val="28"/>
        </w:rPr>
        <w:t>. Под разрешающей способностью подразумевают минимальное время между двумя входными сигналами, в течение которого не возникают сбои в работе. Обратная величина F</w:t>
      </w:r>
      <w:r>
        <w:rPr>
          <w:rFonts w:ascii="Times New Roman" w:eastAsia="Times New Roman" w:hAnsi="Times New Roman"/>
          <w:sz w:val="36"/>
          <w:vertAlign w:val="subscript"/>
        </w:rPr>
        <w:t>max</w:t>
      </w:r>
      <w:r>
        <w:rPr>
          <w:rFonts w:ascii="Times New Roman" w:eastAsia="Times New Roman" w:hAnsi="Times New Roman"/>
          <w:sz w:val="28"/>
        </w:rPr>
        <w:t xml:space="preserve"> =1/ Т</w:t>
      </w:r>
      <w:r>
        <w:rPr>
          <w:rFonts w:ascii="Times New Roman" w:eastAsia="Times New Roman" w:hAnsi="Times New Roman"/>
          <w:sz w:val="36"/>
          <w:vertAlign w:val="subscript"/>
        </w:rPr>
        <w:t>раз.сп</w:t>
      </w:r>
      <w:r>
        <w:rPr>
          <w:rFonts w:ascii="Times New Roman" w:eastAsia="Times New Roman" w:hAnsi="Times New Roman"/>
          <w:sz w:val="28"/>
        </w:rPr>
        <w:t xml:space="preserve"> называется максимальной частотой счета. Время установки кода Т</w:t>
      </w:r>
      <w:r>
        <w:rPr>
          <w:rFonts w:ascii="Times New Roman" w:eastAsia="Times New Roman" w:hAnsi="Times New Roman"/>
          <w:sz w:val="36"/>
          <w:vertAlign w:val="subscript"/>
        </w:rPr>
        <w:t>уст</w:t>
      </w:r>
      <w:r>
        <w:rPr>
          <w:rFonts w:ascii="Times New Roman" w:eastAsia="Times New Roman" w:hAnsi="Times New Roman"/>
          <w:sz w:val="28"/>
        </w:rPr>
        <w:t xml:space="preserve"> равно времени между моментом поступления входного сигнала и переходом счетчика в новое устойчивое состояние. Эти параметры зависят от быстродействия триггеров и способа их соединения между собой.</w:t>
      </w:r>
    </w:p>
    <w:p w:rsidR="00156EF3" w:rsidRDefault="00156EF3" w:rsidP="00156EF3">
      <w:pPr>
        <w:spacing w:line="9" w:lineRule="exact"/>
        <w:rPr>
          <w:rFonts w:ascii="Times New Roman" w:eastAsia="Times New Roman" w:hAnsi="Times New Roman"/>
          <w:sz w:val="28"/>
        </w:rPr>
      </w:pPr>
    </w:p>
    <w:p w:rsidR="00156EF3" w:rsidRDefault="00156EF3" w:rsidP="00156EF3">
      <w:pPr>
        <w:spacing w:line="0" w:lineRule="atLeast"/>
        <w:ind w:firstLine="720"/>
        <w:jc w:val="both"/>
        <w:rPr>
          <w:rFonts w:ascii="Times New Roman" w:eastAsia="Times New Roman" w:hAnsi="Times New Roman"/>
          <w:sz w:val="28"/>
        </w:rPr>
      </w:pPr>
      <w:r>
        <w:rPr>
          <w:rFonts w:ascii="Times New Roman" w:eastAsia="Times New Roman" w:hAnsi="Times New Roman"/>
          <w:sz w:val="28"/>
        </w:rPr>
        <w:t>Счетчики различаются числом и типами триггеров, способами связей между ними, кодом, организацией счета и другими показателями. Цифровые счетчики классифицируются по следующим параметрам:</w:t>
      </w:r>
    </w:p>
    <w:p w:rsidR="00156EF3" w:rsidRDefault="00156EF3" w:rsidP="00156EF3">
      <w:pPr>
        <w:spacing w:line="0" w:lineRule="atLeast"/>
        <w:ind w:firstLine="779"/>
        <w:jc w:val="both"/>
        <w:rPr>
          <w:rFonts w:ascii="Times New Roman" w:eastAsia="Times New Roman" w:hAnsi="Times New Roman"/>
          <w:sz w:val="28"/>
        </w:rPr>
      </w:pPr>
      <w:r>
        <w:rPr>
          <w:rFonts w:ascii="Times New Roman" w:eastAsia="Times New Roman" w:hAnsi="Times New Roman"/>
          <w:sz w:val="28"/>
        </w:rPr>
        <w:t>- коэффициент счета – двоичные (бинарные); двоично-десятичные (декадные) или с другим основанием счета; с произвольным постоянным и переменным (программируемым) коэффициентом счета;</w:t>
      </w:r>
    </w:p>
    <w:p w:rsidR="00156EF3" w:rsidRDefault="00156EF3" w:rsidP="00156EF3">
      <w:pPr>
        <w:spacing w:line="0" w:lineRule="atLeast"/>
        <w:ind w:left="780"/>
        <w:rPr>
          <w:rFonts w:ascii="Times New Roman" w:eastAsia="Times New Roman" w:hAnsi="Times New Roman"/>
          <w:sz w:val="28"/>
        </w:rPr>
      </w:pPr>
      <w:r>
        <w:rPr>
          <w:rFonts w:ascii="Times New Roman" w:eastAsia="Times New Roman" w:hAnsi="Times New Roman"/>
          <w:sz w:val="28"/>
        </w:rPr>
        <w:t>- направление счета – суммирующие, вычитающие и реверсивные;</w:t>
      </w:r>
    </w:p>
    <w:p w:rsidR="00156EF3" w:rsidRDefault="00156EF3" w:rsidP="00156EF3">
      <w:pPr>
        <w:spacing w:line="0" w:lineRule="atLeast"/>
        <w:ind w:firstLine="779"/>
        <w:rPr>
          <w:rFonts w:ascii="Times New Roman" w:eastAsia="Times New Roman" w:hAnsi="Times New Roman"/>
          <w:sz w:val="28"/>
        </w:rPr>
      </w:pPr>
      <w:r>
        <w:rPr>
          <w:rFonts w:ascii="Times New Roman" w:eastAsia="Times New Roman" w:hAnsi="Times New Roman"/>
          <w:sz w:val="28"/>
        </w:rPr>
        <w:t>- способ организации внутренних связей – с последовательным, параллельным или с комбинированным переносом, кольцевые.</w:t>
      </w:r>
    </w:p>
    <w:p w:rsidR="00156EF3" w:rsidRDefault="00156EF3" w:rsidP="00156EF3">
      <w:pPr>
        <w:spacing w:line="239" w:lineRule="auto"/>
        <w:ind w:firstLine="720"/>
        <w:jc w:val="both"/>
        <w:rPr>
          <w:rFonts w:ascii="Times New Roman" w:eastAsia="Times New Roman" w:hAnsi="Times New Roman"/>
          <w:sz w:val="28"/>
        </w:rPr>
      </w:pPr>
      <w:r>
        <w:rPr>
          <w:rFonts w:ascii="Times New Roman" w:eastAsia="Times New Roman" w:hAnsi="Times New Roman"/>
          <w:sz w:val="28"/>
        </w:rPr>
        <w:t>Классификационные признаки независимы и могут встречаться в разных сочетаниях: например, суммирующие счетчики бывают как с последовательным, так и с параллельным переносом, они могут иметь двоичный, десятичный и иной коэффициенты счета.</w:t>
      </w:r>
    </w:p>
    <w:p w:rsidR="00156EF3" w:rsidRDefault="00156EF3" w:rsidP="00156EF3">
      <w:pPr>
        <w:spacing w:line="5" w:lineRule="exact"/>
        <w:rPr>
          <w:rFonts w:ascii="Times New Roman" w:eastAsia="Times New Roman" w:hAnsi="Times New Roman"/>
          <w:sz w:val="28"/>
        </w:rPr>
      </w:pPr>
    </w:p>
    <w:p w:rsidR="00156EF3" w:rsidRDefault="00156EF3" w:rsidP="00156EF3">
      <w:pPr>
        <w:spacing w:line="223" w:lineRule="auto"/>
        <w:ind w:firstLine="720"/>
        <w:jc w:val="both"/>
        <w:rPr>
          <w:rFonts w:ascii="Times New Roman" w:eastAsia="Times New Roman" w:hAnsi="Times New Roman"/>
          <w:sz w:val="28"/>
        </w:rPr>
      </w:pPr>
      <w:r>
        <w:rPr>
          <w:rFonts w:ascii="Times New Roman" w:eastAsia="Times New Roman" w:hAnsi="Times New Roman"/>
          <w:sz w:val="28"/>
        </w:rPr>
        <w:t>Введением дополнительных логических связей – обратных и прямых – двоичные счетчики преобразуются в недвоичные. Наибольшее распространение получили десятичные (декадные) счетчики, работающие с К</w:t>
      </w:r>
      <w:r>
        <w:rPr>
          <w:rFonts w:ascii="Times New Roman" w:eastAsia="Times New Roman" w:hAnsi="Times New Roman"/>
          <w:sz w:val="36"/>
          <w:vertAlign w:val="subscript"/>
        </w:rPr>
        <w:t>сч</w:t>
      </w:r>
      <w:r>
        <w:rPr>
          <w:rFonts w:ascii="Times New Roman" w:eastAsia="Times New Roman" w:hAnsi="Times New Roman"/>
          <w:sz w:val="28"/>
        </w:rPr>
        <w:t>=10 в двоично-десятичном коде (двоичный – по коду счета, десятичный – по числу состояний).</w:t>
      </w:r>
    </w:p>
    <w:p w:rsidR="00156EF3" w:rsidRDefault="00156EF3" w:rsidP="00156EF3">
      <w:pPr>
        <w:spacing w:line="5" w:lineRule="exact"/>
        <w:rPr>
          <w:rFonts w:ascii="Times New Roman" w:eastAsia="Times New Roman" w:hAnsi="Times New Roman"/>
          <w:sz w:val="28"/>
        </w:rPr>
      </w:pPr>
    </w:p>
    <w:p w:rsidR="00156EF3" w:rsidRDefault="00156EF3" w:rsidP="00156EF3">
      <w:pPr>
        <w:spacing w:line="242" w:lineRule="auto"/>
        <w:ind w:firstLine="720"/>
        <w:jc w:val="both"/>
        <w:rPr>
          <w:rFonts w:ascii="Times New Roman" w:eastAsia="Times New Roman" w:hAnsi="Times New Roman"/>
          <w:sz w:val="28"/>
        </w:rPr>
      </w:pPr>
      <w:r>
        <w:rPr>
          <w:rFonts w:ascii="Times New Roman" w:eastAsia="Times New Roman" w:hAnsi="Times New Roman"/>
          <w:sz w:val="28"/>
        </w:rPr>
        <w:t>Десятичные счетчики организуются из четырехразрядных двоичных счетчиков. Избыточные шесть состояний исключаются введением дополнительных связей. Возможны два варианта построения схем: счет циклически идет от 0000 до 1001 и исходным состоянием служит 0110B=6D; счет происходит до 1111В=15D, (В, D – обозначения двоичного и десятичного чисел).</w:t>
      </w:r>
    </w:p>
    <w:p w:rsidR="00156EF3" w:rsidRDefault="00156EF3" w:rsidP="00156EF3">
      <w:pPr>
        <w:spacing w:line="168" w:lineRule="exact"/>
        <w:rPr>
          <w:rFonts w:ascii="Times New Roman" w:eastAsia="Times New Roman" w:hAnsi="Times New Roman"/>
        </w:rPr>
      </w:pPr>
    </w:p>
    <w:p w:rsidR="00156EF3" w:rsidRDefault="00156EF3" w:rsidP="00156EF3">
      <w:pPr>
        <w:spacing w:line="0" w:lineRule="atLeast"/>
        <w:rPr>
          <w:rFonts w:ascii="Times New Roman" w:eastAsia="Times New Roman" w:hAnsi="Times New Roman"/>
          <w:sz w:val="28"/>
        </w:rPr>
      </w:pPr>
      <w:r>
        <w:rPr>
          <w:rFonts w:ascii="Times New Roman" w:eastAsia="Times New Roman" w:hAnsi="Times New Roman"/>
          <w:sz w:val="28"/>
        </w:rPr>
        <w:t>24</w:t>
      </w:r>
    </w:p>
    <w:p w:rsidR="00156EF3" w:rsidRDefault="00156EF3" w:rsidP="00156EF3">
      <w:pPr>
        <w:spacing w:line="0" w:lineRule="atLeast"/>
        <w:rPr>
          <w:rFonts w:ascii="Times New Roman" w:eastAsia="Times New Roman" w:hAnsi="Times New Roman"/>
          <w:sz w:val="28"/>
        </w:rPr>
        <w:sectPr w:rsidR="00156EF3">
          <w:pgSz w:w="11900" w:h="16840"/>
          <w:pgMar w:top="827" w:right="840" w:bottom="0" w:left="1140" w:header="0" w:footer="0" w:gutter="0"/>
          <w:cols w:space="0" w:equalWidth="0">
            <w:col w:w="9920"/>
          </w:cols>
          <w:docGrid w:linePitch="360"/>
        </w:sectPr>
      </w:pPr>
    </w:p>
    <w:p w:rsidR="00156EF3" w:rsidRDefault="00156EF3" w:rsidP="00156EF3">
      <w:pPr>
        <w:spacing w:line="0" w:lineRule="atLeast"/>
        <w:rPr>
          <w:rFonts w:ascii="Times New Roman" w:eastAsia="Times New Roman" w:hAnsi="Times New Roman"/>
          <w:sz w:val="28"/>
        </w:rPr>
      </w:pPr>
      <w:bookmarkStart w:id="1" w:name="page25"/>
      <w:bookmarkEnd w:id="1"/>
      <w:r>
        <w:rPr>
          <w:rFonts w:ascii="Times New Roman" w:eastAsia="Times New Roman" w:hAnsi="Times New Roman"/>
          <w:sz w:val="28"/>
        </w:rPr>
        <w:lastRenderedPageBreak/>
        <w:t>Первый вариант на практике применяется чаще.</w:t>
      </w:r>
    </w:p>
    <w:p w:rsidR="00156EF3" w:rsidRDefault="00156EF3" w:rsidP="00156EF3">
      <w:pPr>
        <w:spacing w:line="32" w:lineRule="exact"/>
        <w:rPr>
          <w:rFonts w:ascii="Times New Roman" w:eastAsia="Times New Roman" w:hAnsi="Times New Roman"/>
        </w:rPr>
      </w:pPr>
    </w:p>
    <w:p w:rsidR="00156EF3" w:rsidRDefault="00156EF3" w:rsidP="00156EF3">
      <w:pPr>
        <w:numPr>
          <w:ilvl w:val="0"/>
          <w:numId w:val="2"/>
        </w:numPr>
        <w:tabs>
          <w:tab w:val="left" w:pos="1121"/>
        </w:tabs>
        <w:spacing w:line="0" w:lineRule="atLeast"/>
        <w:ind w:firstLine="714"/>
        <w:jc w:val="both"/>
        <w:rPr>
          <w:rFonts w:ascii="Times New Roman" w:eastAsia="Times New Roman" w:hAnsi="Times New Roman"/>
          <w:sz w:val="28"/>
        </w:rPr>
      </w:pPr>
      <w:r>
        <w:rPr>
          <w:rFonts w:ascii="Times New Roman" w:eastAsia="Times New Roman" w:hAnsi="Times New Roman"/>
          <w:sz w:val="28"/>
        </w:rPr>
        <w:t>суммирующем счетчике каждый входной импульс увеличивает на единицу число, записанное в счетчик, при этом перенос информации из одного разряда в другой, более старший, имеет место, когда происходит смена состояния</w:t>
      </w:r>
    </w:p>
    <w:p w:rsidR="00156EF3" w:rsidRDefault="00156EF3" w:rsidP="00156EF3">
      <w:pPr>
        <w:spacing w:line="0" w:lineRule="atLeast"/>
        <w:rPr>
          <w:rFonts w:ascii="Times New Roman" w:eastAsia="Times New Roman" w:hAnsi="Times New Roman"/>
          <w:sz w:val="28"/>
        </w:rPr>
      </w:pPr>
      <w:r>
        <w:rPr>
          <w:rFonts w:ascii="Times New Roman" w:eastAsia="Times New Roman" w:hAnsi="Times New Roman"/>
          <w:sz w:val="28"/>
        </w:rPr>
        <w:t>1на0.</w:t>
      </w:r>
    </w:p>
    <w:p w:rsidR="00156EF3" w:rsidRDefault="00156EF3" w:rsidP="00156EF3">
      <w:pPr>
        <w:spacing w:line="1" w:lineRule="exact"/>
        <w:rPr>
          <w:rFonts w:ascii="Times New Roman" w:eastAsia="Times New Roman" w:hAnsi="Times New Roman"/>
        </w:rPr>
      </w:pPr>
    </w:p>
    <w:p w:rsidR="00156EF3" w:rsidRDefault="00156EF3" w:rsidP="00156EF3">
      <w:pPr>
        <w:spacing w:line="239" w:lineRule="auto"/>
        <w:ind w:firstLine="720"/>
        <w:jc w:val="both"/>
        <w:rPr>
          <w:rFonts w:ascii="Times New Roman" w:eastAsia="Times New Roman" w:hAnsi="Times New Roman"/>
          <w:sz w:val="28"/>
        </w:rPr>
      </w:pPr>
      <w:r>
        <w:rPr>
          <w:rFonts w:ascii="Times New Roman" w:eastAsia="Times New Roman" w:hAnsi="Times New Roman"/>
          <w:sz w:val="28"/>
        </w:rPr>
        <w:t>Вычитающий счетчик действует обратным образом: двоичное число, хранящиеся в счетчике, с каждым поступающим импульсом уменьшается на единицу. Переполнение вычитающего счетчика происходит после достижения им нулевого состояния. Перенос из младшего разряда в старший здесь имеет место при смене состояния младшего разряда с 0 на 1.</w:t>
      </w:r>
    </w:p>
    <w:p w:rsidR="00156EF3" w:rsidRDefault="00156EF3" w:rsidP="00156EF3">
      <w:pPr>
        <w:spacing w:line="6" w:lineRule="exact"/>
        <w:rPr>
          <w:rFonts w:ascii="Times New Roman" w:eastAsia="Times New Roman" w:hAnsi="Times New Roman"/>
        </w:rPr>
      </w:pPr>
    </w:p>
    <w:p w:rsidR="00156EF3" w:rsidRDefault="00156EF3" w:rsidP="00156EF3">
      <w:pPr>
        <w:spacing w:line="0" w:lineRule="atLeast"/>
        <w:ind w:firstLine="720"/>
        <w:jc w:val="both"/>
        <w:rPr>
          <w:rFonts w:ascii="Times New Roman" w:eastAsia="Times New Roman" w:hAnsi="Times New Roman"/>
          <w:sz w:val="28"/>
        </w:rPr>
      </w:pPr>
      <w:r>
        <w:rPr>
          <w:rFonts w:ascii="Times New Roman" w:eastAsia="Times New Roman" w:hAnsi="Times New Roman"/>
          <w:sz w:val="28"/>
        </w:rPr>
        <w:t>Реверсивный счетчик может работать в качестве суммирующего и вычитающего. Эти счетчики имеют дополнительные входы для задания направления счета. Режим работы определяется управляющими сигналами на этих входах. В программе EWB такие счетчики представлены ИМС 74163 и 74169 (К155ИЕ18, ИЕ17).</w:t>
      </w:r>
    </w:p>
    <w:p w:rsidR="00156EF3" w:rsidRDefault="00156EF3" w:rsidP="00156EF3">
      <w:pPr>
        <w:spacing w:line="1" w:lineRule="exact"/>
        <w:rPr>
          <w:rFonts w:ascii="Times New Roman" w:eastAsia="Times New Roman" w:hAnsi="Times New Roman"/>
        </w:rPr>
      </w:pPr>
    </w:p>
    <w:p w:rsidR="00156EF3" w:rsidRDefault="00156EF3" w:rsidP="00156EF3">
      <w:pPr>
        <w:spacing w:line="239" w:lineRule="auto"/>
        <w:ind w:firstLine="720"/>
        <w:jc w:val="both"/>
        <w:rPr>
          <w:rFonts w:ascii="Times New Roman" w:eastAsia="Times New Roman" w:hAnsi="Times New Roman"/>
          <w:sz w:val="28"/>
        </w:rPr>
      </w:pPr>
      <w:r>
        <w:rPr>
          <w:rFonts w:ascii="Times New Roman" w:eastAsia="Times New Roman" w:hAnsi="Times New Roman"/>
          <w:sz w:val="28"/>
        </w:rPr>
        <w:t>Счетчики с последовательным переносом представляют собой цепочку триггеров, в которой импульсы, подлежащие счету, поступают на вход первого триггера, а сигнал переноса передается последовательно от одного разряда к другому.</w:t>
      </w:r>
    </w:p>
    <w:p w:rsidR="00156EF3" w:rsidRDefault="00156EF3" w:rsidP="00156EF3">
      <w:pPr>
        <w:spacing w:line="5" w:lineRule="exact"/>
        <w:rPr>
          <w:rFonts w:ascii="Times New Roman" w:eastAsia="Times New Roman" w:hAnsi="Times New Roman"/>
        </w:rPr>
      </w:pPr>
    </w:p>
    <w:p w:rsidR="00156EF3" w:rsidRDefault="00156EF3" w:rsidP="00156EF3">
      <w:pPr>
        <w:spacing w:line="0" w:lineRule="atLeast"/>
        <w:ind w:firstLine="720"/>
        <w:jc w:val="both"/>
        <w:rPr>
          <w:rFonts w:ascii="Times New Roman" w:eastAsia="Times New Roman" w:hAnsi="Times New Roman"/>
          <w:sz w:val="28"/>
        </w:rPr>
      </w:pPr>
      <w:r>
        <w:rPr>
          <w:rFonts w:ascii="Times New Roman" w:eastAsia="Times New Roman" w:hAnsi="Times New Roman"/>
          <w:sz w:val="28"/>
        </w:rPr>
        <w:t>Главное достоинство счетчиков с последовательным переносом – простота схемы. Увеличение разрядности осуществляется подключением дополнительных триггеров к выходу последнего триггера. Основной недостаток счетчиков с последовательным переносом – сравнительно низкое быстродействие, поскольку триггеры срабатывают последовательно, один за другим. Счетчики этого класса в библиотеке EWB не представлены.</w:t>
      </w:r>
    </w:p>
    <w:p w:rsidR="00156EF3" w:rsidRDefault="00156EF3" w:rsidP="00156EF3">
      <w:pPr>
        <w:spacing w:line="242" w:lineRule="auto"/>
        <w:ind w:firstLine="720"/>
        <w:jc w:val="both"/>
        <w:rPr>
          <w:rFonts w:ascii="Times New Roman" w:eastAsia="Times New Roman" w:hAnsi="Times New Roman"/>
          <w:sz w:val="28"/>
        </w:rPr>
      </w:pPr>
      <w:r>
        <w:rPr>
          <w:rFonts w:ascii="Times New Roman" w:eastAsia="Times New Roman" w:hAnsi="Times New Roman"/>
          <w:sz w:val="28"/>
        </w:rPr>
        <w:t>Максимальная частота счета определяется режимом работы. Если считывание состояния счетчика должно происходить после каждого входного импульса, как это имеет место, например, при счете до заданного числа, то максимальная частота равна:</w:t>
      </w:r>
    </w:p>
    <w:p w:rsidR="00156EF3" w:rsidRDefault="00156EF3" w:rsidP="00156EF3">
      <w:pPr>
        <w:spacing w:line="178" w:lineRule="exact"/>
        <w:rPr>
          <w:rFonts w:ascii="Times New Roman" w:eastAsia="Times New Roman" w:hAnsi="Times New Roman"/>
        </w:rPr>
      </w:pPr>
    </w:p>
    <w:p w:rsidR="00156EF3" w:rsidRDefault="00156EF3" w:rsidP="00156EF3">
      <w:pPr>
        <w:spacing w:line="0" w:lineRule="atLeast"/>
        <w:ind w:left="3980"/>
        <w:rPr>
          <w:rFonts w:ascii="Times New Roman" w:eastAsia="Times New Roman" w:hAnsi="Times New Roman"/>
          <w:sz w:val="28"/>
        </w:rPr>
      </w:pPr>
      <w:r>
        <w:rPr>
          <w:rFonts w:ascii="Times New Roman" w:eastAsia="Times New Roman" w:hAnsi="Times New Roman"/>
          <w:sz w:val="28"/>
        </w:rPr>
        <w:t>F</w:t>
      </w:r>
      <w:r>
        <w:rPr>
          <w:rFonts w:ascii="Times New Roman" w:eastAsia="Times New Roman" w:hAnsi="Times New Roman"/>
          <w:sz w:val="36"/>
          <w:vertAlign w:val="subscript"/>
        </w:rPr>
        <w:t>max</w:t>
      </w:r>
      <w:r>
        <w:rPr>
          <w:rFonts w:ascii="Times New Roman" w:eastAsia="Times New Roman" w:hAnsi="Times New Roman"/>
          <w:sz w:val="28"/>
        </w:rPr>
        <w:t>=1/[(m-1)Т</w:t>
      </w:r>
      <w:r>
        <w:rPr>
          <w:rFonts w:ascii="Times New Roman" w:eastAsia="Times New Roman" w:hAnsi="Times New Roman"/>
          <w:sz w:val="36"/>
          <w:vertAlign w:val="subscript"/>
        </w:rPr>
        <w:t>здп</w:t>
      </w:r>
      <w:r>
        <w:rPr>
          <w:rFonts w:ascii="Times New Roman" w:eastAsia="Times New Roman" w:hAnsi="Times New Roman"/>
          <w:sz w:val="28"/>
        </w:rPr>
        <w:t>+Т</w:t>
      </w:r>
      <w:r>
        <w:rPr>
          <w:rFonts w:ascii="Times New Roman" w:eastAsia="Times New Roman" w:hAnsi="Times New Roman"/>
          <w:sz w:val="36"/>
          <w:vertAlign w:val="subscript"/>
        </w:rPr>
        <w:t>ср</w:t>
      </w:r>
      <w:r>
        <w:rPr>
          <w:rFonts w:ascii="Times New Roman" w:eastAsia="Times New Roman" w:hAnsi="Times New Roman"/>
          <w:sz w:val="28"/>
        </w:rPr>
        <w:t>],</w:t>
      </w:r>
    </w:p>
    <w:p w:rsidR="00156EF3" w:rsidRDefault="00156EF3" w:rsidP="00156EF3">
      <w:pPr>
        <w:spacing w:line="327" w:lineRule="exact"/>
        <w:rPr>
          <w:rFonts w:ascii="Times New Roman" w:eastAsia="Times New Roman" w:hAnsi="Times New Roman"/>
        </w:rPr>
      </w:pPr>
    </w:p>
    <w:p w:rsidR="00156EF3" w:rsidRDefault="00156EF3" w:rsidP="00156EF3">
      <w:pPr>
        <w:spacing w:line="0" w:lineRule="atLeast"/>
        <w:ind w:left="720"/>
        <w:rPr>
          <w:rFonts w:ascii="Times New Roman" w:eastAsia="Times New Roman" w:hAnsi="Times New Roman"/>
          <w:sz w:val="28"/>
        </w:rPr>
      </w:pPr>
      <w:r>
        <w:rPr>
          <w:rFonts w:ascii="Times New Roman" w:eastAsia="Times New Roman" w:hAnsi="Times New Roman"/>
          <w:sz w:val="28"/>
        </w:rPr>
        <w:t xml:space="preserve">где m </w:t>
      </w:r>
      <w:r>
        <w:rPr>
          <w:rFonts w:ascii="Times New Roman" w:eastAsia="Times New Roman" w:hAnsi="Times New Roman"/>
          <w:i/>
          <w:sz w:val="28"/>
        </w:rPr>
        <w:t>–</w:t>
      </w:r>
      <w:r>
        <w:rPr>
          <w:rFonts w:ascii="Times New Roman" w:eastAsia="Times New Roman" w:hAnsi="Times New Roman"/>
          <w:sz w:val="28"/>
        </w:rPr>
        <w:t xml:space="preserve"> число разрядов;</w:t>
      </w:r>
    </w:p>
    <w:p w:rsidR="00156EF3" w:rsidRDefault="00156EF3" w:rsidP="00156EF3">
      <w:pPr>
        <w:spacing w:line="207" w:lineRule="auto"/>
        <w:ind w:left="1140"/>
        <w:rPr>
          <w:rFonts w:ascii="Times New Roman" w:eastAsia="Times New Roman" w:hAnsi="Times New Roman"/>
          <w:sz w:val="28"/>
        </w:rPr>
      </w:pPr>
      <w:r>
        <w:rPr>
          <w:rFonts w:ascii="Times New Roman" w:eastAsia="Times New Roman" w:hAnsi="Times New Roman"/>
          <w:sz w:val="28"/>
        </w:rPr>
        <w:t>Т</w:t>
      </w:r>
      <w:r>
        <w:rPr>
          <w:rFonts w:ascii="Times New Roman" w:eastAsia="Times New Roman" w:hAnsi="Times New Roman"/>
          <w:sz w:val="36"/>
          <w:vertAlign w:val="subscript"/>
        </w:rPr>
        <w:t>здп</w:t>
      </w:r>
      <w:r>
        <w:rPr>
          <w:rFonts w:ascii="Times New Roman" w:eastAsia="Times New Roman" w:hAnsi="Times New Roman"/>
          <w:sz w:val="28"/>
        </w:rPr>
        <w:t xml:space="preserve"> – задержка переключения одного триггера;</w:t>
      </w:r>
    </w:p>
    <w:p w:rsidR="00156EF3" w:rsidRDefault="00156EF3" w:rsidP="00156EF3">
      <w:pPr>
        <w:spacing w:line="187" w:lineRule="auto"/>
        <w:ind w:left="1140"/>
        <w:rPr>
          <w:rFonts w:ascii="Times New Roman" w:eastAsia="Times New Roman" w:hAnsi="Times New Roman"/>
          <w:sz w:val="28"/>
        </w:rPr>
      </w:pPr>
      <w:r>
        <w:rPr>
          <w:rFonts w:ascii="Times New Roman" w:eastAsia="Times New Roman" w:hAnsi="Times New Roman"/>
          <w:sz w:val="28"/>
        </w:rPr>
        <w:t>Т</w:t>
      </w:r>
      <w:r>
        <w:rPr>
          <w:rFonts w:ascii="Times New Roman" w:eastAsia="Times New Roman" w:hAnsi="Times New Roman"/>
          <w:sz w:val="36"/>
          <w:vertAlign w:val="subscript"/>
        </w:rPr>
        <w:t>cр</w:t>
      </w:r>
      <w:r>
        <w:rPr>
          <w:rFonts w:ascii="Times New Roman" w:eastAsia="Times New Roman" w:hAnsi="Times New Roman"/>
          <w:sz w:val="28"/>
        </w:rPr>
        <w:t xml:space="preserve"> – время срабатывания внешнего элемента или считывающей схемы.</w:t>
      </w:r>
    </w:p>
    <w:p w:rsidR="00156EF3" w:rsidRDefault="00156EF3" w:rsidP="00156EF3">
      <w:pPr>
        <w:spacing w:line="0" w:lineRule="atLeast"/>
        <w:ind w:firstLine="720"/>
        <w:jc w:val="both"/>
        <w:rPr>
          <w:rFonts w:ascii="Times New Roman" w:eastAsia="Times New Roman" w:hAnsi="Times New Roman"/>
          <w:sz w:val="28"/>
        </w:rPr>
      </w:pPr>
      <w:r>
        <w:rPr>
          <w:rFonts w:ascii="Times New Roman" w:eastAsia="Times New Roman" w:hAnsi="Times New Roman"/>
          <w:sz w:val="28"/>
        </w:rPr>
        <w:t>Счетчики с параллельным переносом состоят из синхронных триггеров. Счетные импульсы подаются одновременно на все тактовые входы, а каждый из триггеров цепочки служит по отношению к последующим только источником информационных сигналов. Срабатывание триггеров параллельного счетчика происходит синхронно, и задержка переключения всего счетчика равна задержке одного триггера. В таких счетчиках используются JK- и D-триггеры. В схемном отношении они сложнее счетчиков с последовательным переносом. Число разрядов у этих счетчиков обычно невелико (4...6), поскольку с повышением числа разрядов число внутренних логических связей быстро растет.</w:t>
      </w:r>
    </w:p>
    <w:p w:rsidR="00156EF3" w:rsidRDefault="00156EF3" w:rsidP="00156EF3">
      <w:pPr>
        <w:spacing w:line="243" w:lineRule="auto"/>
        <w:ind w:firstLine="720"/>
        <w:jc w:val="both"/>
        <w:rPr>
          <w:rFonts w:ascii="Times New Roman" w:eastAsia="Times New Roman" w:hAnsi="Times New Roman"/>
          <w:sz w:val="28"/>
        </w:rPr>
      </w:pPr>
      <w:r>
        <w:rPr>
          <w:rFonts w:ascii="Times New Roman" w:eastAsia="Times New Roman" w:hAnsi="Times New Roman"/>
          <w:sz w:val="28"/>
        </w:rPr>
        <w:t>Счетчики с параллельным переносом применяются в быстродействующих устройствах. Они обладают более высокой помехоустойчивостью, так как в паузах между импульсами триггеры счетчика блокированы. К их недостаткам</w:t>
      </w:r>
    </w:p>
    <w:p w:rsidR="00156EF3" w:rsidRDefault="00156EF3" w:rsidP="00156EF3">
      <w:pPr>
        <w:spacing w:line="168" w:lineRule="exact"/>
        <w:rPr>
          <w:rFonts w:ascii="Times New Roman" w:eastAsia="Times New Roman" w:hAnsi="Times New Roman"/>
        </w:rPr>
      </w:pPr>
    </w:p>
    <w:p w:rsidR="00156EF3" w:rsidRDefault="00156EF3" w:rsidP="00156EF3">
      <w:pPr>
        <w:spacing w:line="0" w:lineRule="atLeast"/>
        <w:jc w:val="right"/>
        <w:rPr>
          <w:rFonts w:ascii="Times New Roman" w:eastAsia="Times New Roman" w:hAnsi="Times New Roman"/>
          <w:sz w:val="28"/>
        </w:rPr>
      </w:pPr>
      <w:r>
        <w:rPr>
          <w:rFonts w:ascii="Times New Roman" w:eastAsia="Times New Roman" w:hAnsi="Times New Roman"/>
          <w:sz w:val="28"/>
        </w:rPr>
        <w:t>25</w:t>
      </w:r>
    </w:p>
    <w:p w:rsidR="00156EF3" w:rsidRDefault="00156EF3" w:rsidP="00156EF3">
      <w:pPr>
        <w:spacing w:line="0" w:lineRule="atLeast"/>
        <w:jc w:val="right"/>
        <w:rPr>
          <w:rFonts w:ascii="Times New Roman" w:eastAsia="Times New Roman" w:hAnsi="Times New Roman"/>
          <w:sz w:val="28"/>
        </w:rPr>
        <w:sectPr w:rsidR="00156EF3">
          <w:pgSz w:w="11900" w:h="16840"/>
          <w:pgMar w:top="827" w:right="840" w:bottom="0" w:left="1140" w:header="0" w:footer="0" w:gutter="0"/>
          <w:cols w:space="0" w:equalWidth="0">
            <w:col w:w="9920"/>
          </w:cols>
          <w:docGrid w:linePitch="360"/>
        </w:sectPr>
      </w:pPr>
    </w:p>
    <w:p w:rsidR="00156EF3" w:rsidRDefault="00156EF3" w:rsidP="00156EF3">
      <w:pPr>
        <w:spacing w:line="245" w:lineRule="auto"/>
        <w:jc w:val="both"/>
        <w:rPr>
          <w:rFonts w:ascii="Times New Roman" w:eastAsia="Times New Roman" w:hAnsi="Times New Roman"/>
          <w:sz w:val="28"/>
        </w:rPr>
      </w:pPr>
      <w:bookmarkStart w:id="2" w:name="page26"/>
      <w:bookmarkEnd w:id="2"/>
      <w:r>
        <w:rPr>
          <w:rFonts w:ascii="Times New Roman" w:eastAsia="Times New Roman" w:hAnsi="Times New Roman"/>
          <w:sz w:val="28"/>
        </w:rPr>
        <w:lastRenderedPageBreak/>
        <w:t>следует отнести меньшую нагрузочную способность отдельных разрядов из-за дополнительной нагрузки внутренними связями. Каскад, предшествующий счетчику, должен иметь достаточную мощность, чтобы управлять входами нескольких триггеров.</w:t>
      </w:r>
    </w:p>
    <w:p w:rsidR="00156EF3" w:rsidRDefault="00156EF3" w:rsidP="00156EF3">
      <w:pPr>
        <w:spacing w:line="5" w:lineRule="exact"/>
        <w:rPr>
          <w:rFonts w:ascii="Times New Roman" w:eastAsia="Times New Roman" w:hAnsi="Times New Roman"/>
        </w:rPr>
      </w:pPr>
    </w:p>
    <w:p w:rsidR="00156EF3" w:rsidRDefault="00156EF3" w:rsidP="00156EF3">
      <w:pPr>
        <w:spacing w:line="0" w:lineRule="atLeast"/>
        <w:ind w:firstLine="720"/>
        <w:jc w:val="both"/>
        <w:rPr>
          <w:rFonts w:ascii="Times New Roman" w:eastAsia="Times New Roman" w:hAnsi="Times New Roman"/>
          <w:sz w:val="28"/>
        </w:rPr>
      </w:pPr>
      <w:r>
        <w:rPr>
          <w:rFonts w:ascii="Times New Roman" w:eastAsia="Times New Roman" w:hAnsi="Times New Roman"/>
          <w:sz w:val="28"/>
        </w:rPr>
        <w:t>Счетчики с параллельным переносом (их чаще называют синхронными) в библиотеке EWB представлены счетчиками 74160, 74162, 74163 и 74169 (аналоги</w:t>
      </w:r>
    </w:p>
    <w:p w:rsidR="00156EF3" w:rsidRDefault="00156EF3" w:rsidP="00156EF3">
      <w:pPr>
        <w:spacing w:line="0" w:lineRule="atLeast"/>
        <w:rPr>
          <w:rFonts w:ascii="Times New Roman" w:eastAsia="Times New Roman" w:hAnsi="Times New Roman"/>
          <w:sz w:val="28"/>
        </w:rPr>
      </w:pPr>
      <w:r>
        <w:rPr>
          <w:rFonts w:ascii="Times New Roman" w:eastAsia="Times New Roman" w:hAnsi="Times New Roman"/>
          <w:sz w:val="28"/>
        </w:rPr>
        <w:t>– К155ИЕ9, ИЕ11, ИЕ18, ИЕ17 соответственно).</w:t>
      </w:r>
    </w:p>
    <w:p w:rsidR="00156EF3" w:rsidRDefault="00156EF3" w:rsidP="00156EF3">
      <w:pPr>
        <w:numPr>
          <w:ilvl w:val="1"/>
          <w:numId w:val="3"/>
        </w:numPr>
        <w:tabs>
          <w:tab w:val="left" w:pos="1234"/>
        </w:tabs>
        <w:spacing w:line="0" w:lineRule="atLeast"/>
        <w:ind w:firstLine="714"/>
        <w:jc w:val="both"/>
        <w:rPr>
          <w:rFonts w:ascii="Times New Roman" w:eastAsia="Times New Roman" w:hAnsi="Times New Roman"/>
          <w:sz w:val="28"/>
        </w:rPr>
      </w:pPr>
      <w:r>
        <w:rPr>
          <w:rFonts w:ascii="Times New Roman" w:eastAsia="Times New Roman" w:hAnsi="Times New Roman"/>
          <w:sz w:val="28"/>
        </w:rPr>
        <w:t>счетчике с параллельно-последовательным переносом триггеры объединены в группы так, что отдельные группы образуют счетчики с параллельным переносом, а группы соединяются последовательно. В роли групп могут быть и готовые счетчики. Счетчики этого типа, как правило, многоразрядные. Общий коэффициент счета равен произведению коэффициентов счета всех групп. По быстродействию они занимают промежуточное положение.</w:t>
      </w:r>
    </w:p>
    <w:p w:rsidR="00156EF3" w:rsidRDefault="00156EF3" w:rsidP="00156EF3">
      <w:pPr>
        <w:spacing w:line="239" w:lineRule="auto"/>
        <w:ind w:firstLine="720"/>
        <w:jc w:val="both"/>
        <w:rPr>
          <w:rFonts w:ascii="Times New Roman" w:eastAsia="Times New Roman" w:hAnsi="Times New Roman"/>
          <w:sz w:val="28"/>
        </w:rPr>
      </w:pPr>
      <w:r>
        <w:rPr>
          <w:rFonts w:ascii="Times New Roman" w:eastAsia="Times New Roman" w:hAnsi="Times New Roman"/>
          <w:sz w:val="28"/>
        </w:rPr>
        <w:t>Счетчики-делители, оформленные как самостоятельные изделия, имеются в составе многих серий микросхем. Номенклатуру счетчиков отличает большое разнообразие. Многие из них обладают универсальными свойствами и позволяют управлять коэффициентом и направлением счета, вводить до начала цикла исходное число, прекращать счет по команде, наращивать число разрядов и т.п. С помощью готовых счетчиков можно решить большинство практических задач, возникающих перед разработчиком аппаратуры.</w:t>
      </w:r>
    </w:p>
    <w:p w:rsidR="00156EF3" w:rsidRDefault="00156EF3" w:rsidP="00156EF3">
      <w:pPr>
        <w:spacing w:line="9" w:lineRule="exact"/>
        <w:rPr>
          <w:rFonts w:ascii="Times New Roman" w:eastAsia="Times New Roman" w:hAnsi="Times New Roman"/>
          <w:sz w:val="28"/>
        </w:rPr>
      </w:pPr>
    </w:p>
    <w:p w:rsidR="00156EF3" w:rsidRDefault="00156EF3" w:rsidP="00156EF3">
      <w:pPr>
        <w:numPr>
          <w:ilvl w:val="1"/>
          <w:numId w:val="3"/>
        </w:numPr>
        <w:tabs>
          <w:tab w:val="left" w:pos="1020"/>
        </w:tabs>
        <w:spacing w:line="0" w:lineRule="atLeast"/>
        <w:ind w:firstLine="714"/>
        <w:jc w:val="both"/>
        <w:rPr>
          <w:rFonts w:ascii="Times New Roman" w:eastAsia="Times New Roman" w:hAnsi="Times New Roman"/>
          <w:sz w:val="28"/>
        </w:rPr>
      </w:pPr>
      <w:r>
        <w:rPr>
          <w:rFonts w:ascii="Times New Roman" w:eastAsia="Times New Roman" w:hAnsi="Times New Roman"/>
          <w:sz w:val="28"/>
        </w:rPr>
        <w:t>ряде случаев может возникнуть потребность в счетчиках с нетиповыми характеристиками. Они создаются из отдельных триггеров и логических элементов.</w:t>
      </w:r>
    </w:p>
    <w:p w:rsidR="00156EF3" w:rsidRDefault="00156EF3" w:rsidP="00156EF3">
      <w:pPr>
        <w:spacing w:line="0" w:lineRule="atLeast"/>
        <w:ind w:firstLine="720"/>
        <w:jc w:val="both"/>
        <w:rPr>
          <w:rFonts w:ascii="Times New Roman" w:eastAsia="Times New Roman" w:hAnsi="Times New Roman"/>
          <w:sz w:val="28"/>
        </w:rPr>
      </w:pPr>
      <w:r>
        <w:rPr>
          <w:rFonts w:ascii="Times New Roman" w:eastAsia="Times New Roman" w:hAnsi="Times New Roman"/>
          <w:sz w:val="28"/>
        </w:rPr>
        <w:t>Проектирование счетчика сводится к определению числа триггеров и организации связей между ними и логическими элементами, а также вычислению разрешающей способности счетчика (максимальной частоты счета).</w:t>
      </w:r>
    </w:p>
    <w:p w:rsidR="00156EF3" w:rsidRDefault="00156EF3" w:rsidP="00156EF3">
      <w:pPr>
        <w:spacing w:line="0" w:lineRule="atLeast"/>
        <w:ind w:firstLine="720"/>
        <w:jc w:val="both"/>
        <w:rPr>
          <w:rFonts w:ascii="Times New Roman" w:eastAsia="Times New Roman" w:hAnsi="Times New Roman"/>
          <w:sz w:val="28"/>
        </w:rPr>
      </w:pPr>
      <w:r>
        <w:rPr>
          <w:rFonts w:ascii="Times New Roman" w:eastAsia="Times New Roman" w:hAnsi="Times New Roman"/>
          <w:sz w:val="28"/>
        </w:rPr>
        <w:t>На первом шаге проектирования заданный коэффициент счета (деления) преобразуется в двоичный код. Число разрядов двоичного числа показывает, сколько триггеров должен иметь счетчик, а число единиц определяет число входов логического элемента. Входы элемента подключаются к прямым выходам Q тех триггеров, которые соответствуют единицам двоичного числа. Следует только учитывать, что первый, входной триггер отображает младший разряд числа. Выход логического элемента соединяется со входами установки нуля (входы Е) всех триггеров, от которых сделаны отводы, а также тех, которые непосредственно за ними следуют.</w:t>
      </w:r>
    </w:p>
    <w:p w:rsidR="00156EF3" w:rsidRDefault="00156EF3" w:rsidP="00156EF3">
      <w:pPr>
        <w:spacing w:line="242" w:lineRule="auto"/>
        <w:ind w:firstLine="720"/>
        <w:jc w:val="both"/>
        <w:rPr>
          <w:rFonts w:ascii="Times New Roman" w:eastAsia="Times New Roman" w:hAnsi="Times New Roman"/>
          <w:sz w:val="28"/>
        </w:rPr>
      </w:pPr>
      <w:r>
        <w:rPr>
          <w:rFonts w:ascii="Times New Roman" w:eastAsia="Times New Roman" w:hAnsi="Times New Roman"/>
          <w:sz w:val="28"/>
        </w:rPr>
        <w:t xml:space="preserve">Результаты проектирования применимы к триггерам разных видов логики, однако реальные схемы при этом могут различаться в деталях. Поскольку принудительная установка в нуль по R-входу у некоторых типов триггеров осуществляется сигналами логического нуля (ТТЛ, ДТЛ), у других – сигналами логической единицы (КМОП), в первом случае должен быть применен логический элемент И-НЕ, во втором – И. Кроме того, в суммирующем счетчике опрокидывание каждого последующего триггера должно происходить тогда, когда сигнал на выходе предыдущего триггера изменяется от 1 к 0, поэтому важен порядок соединения триггеров между собой. Если в счетчике применяются триггеры с прямым управлением (по фронту 0 </w:t>
      </w:r>
      <w:r>
        <w:rPr>
          <w:rFonts w:ascii="Arial" w:eastAsia="Arial" w:hAnsi="Arial"/>
          <w:sz w:val="28"/>
        </w:rPr>
        <w:t>→</w:t>
      </w:r>
      <w:r>
        <w:rPr>
          <w:rFonts w:ascii="Times New Roman" w:eastAsia="Times New Roman" w:hAnsi="Times New Roman"/>
          <w:sz w:val="28"/>
        </w:rPr>
        <w:t>1), их входы присоединяются к инверсным выходам предыдущих. В случае триггеров с инверсным управлением</w:t>
      </w:r>
    </w:p>
    <w:p w:rsidR="00156EF3" w:rsidRDefault="00156EF3" w:rsidP="00156EF3">
      <w:pPr>
        <w:spacing w:line="200" w:lineRule="exact"/>
        <w:rPr>
          <w:rFonts w:ascii="Times New Roman" w:eastAsia="Times New Roman" w:hAnsi="Times New Roman"/>
        </w:rPr>
      </w:pPr>
    </w:p>
    <w:p w:rsidR="00156EF3" w:rsidRDefault="00156EF3" w:rsidP="00156EF3">
      <w:pPr>
        <w:spacing w:line="272" w:lineRule="exact"/>
        <w:rPr>
          <w:rFonts w:ascii="Times New Roman" w:eastAsia="Times New Roman" w:hAnsi="Times New Roman"/>
        </w:rPr>
      </w:pPr>
    </w:p>
    <w:p w:rsidR="00156EF3" w:rsidRDefault="00156EF3" w:rsidP="00156EF3">
      <w:pPr>
        <w:spacing w:line="0" w:lineRule="atLeast"/>
        <w:rPr>
          <w:rFonts w:ascii="Times New Roman" w:eastAsia="Times New Roman" w:hAnsi="Times New Roman"/>
          <w:sz w:val="28"/>
        </w:rPr>
      </w:pPr>
      <w:r>
        <w:rPr>
          <w:rFonts w:ascii="Times New Roman" w:eastAsia="Times New Roman" w:hAnsi="Times New Roman"/>
          <w:sz w:val="28"/>
        </w:rPr>
        <w:t>26</w:t>
      </w:r>
    </w:p>
    <w:p w:rsidR="00156EF3" w:rsidRDefault="00156EF3" w:rsidP="00156EF3">
      <w:pPr>
        <w:spacing w:line="0" w:lineRule="atLeast"/>
        <w:rPr>
          <w:rFonts w:ascii="Times New Roman" w:eastAsia="Times New Roman" w:hAnsi="Times New Roman"/>
          <w:sz w:val="28"/>
        </w:rPr>
        <w:sectPr w:rsidR="00156EF3">
          <w:pgSz w:w="11900" w:h="16840"/>
          <w:pgMar w:top="827" w:right="840" w:bottom="0" w:left="1140" w:header="0" w:footer="0" w:gutter="0"/>
          <w:cols w:space="0" w:equalWidth="0">
            <w:col w:w="9920"/>
          </w:cols>
          <w:docGrid w:linePitch="360"/>
        </w:sectPr>
      </w:pPr>
    </w:p>
    <w:p w:rsidR="00156EF3" w:rsidRDefault="00156EF3" w:rsidP="00156EF3">
      <w:pPr>
        <w:spacing w:line="252" w:lineRule="auto"/>
        <w:ind w:left="6"/>
        <w:rPr>
          <w:rFonts w:ascii="Times New Roman" w:eastAsia="Times New Roman" w:hAnsi="Times New Roman"/>
          <w:sz w:val="28"/>
        </w:rPr>
      </w:pPr>
      <w:bookmarkStart w:id="3" w:name="page27"/>
      <w:bookmarkEnd w:id="3"/>
      <w:r>
        <w:rPr>
          <w:rFonts w:ascii="Times New Roman" w:eastAsia="Times New Roman" w:hAnsi="Times New Roman"/>
          <w:sz w:val="28"/>
        </w:rPr>
        <w:lastRenderedPageBreak/>
        <w:t>входы подключают к прямым выходам. Добавив к исходной схеме несколько дополнительных элементов, можно расширить ее возможности – сделать счетчик</w:t>
      </w:r>
    </w:p>
    <w:p w:rsidR="00156EF3" w:rsidRDefault="00156EF3" w:rsidP="00156EF3">
      <w:pPr>
        <w:numPr>
          <w:ilvl w:val="0"/>
          <w:numId w:val="4"/>
        </w:numPr>
        <w:tabs>
          <w:tab w:val="left" w:pos="296"/>
        </w:tabs>
        <w:spacing w:line="239" w:lineRule="auto"/>
        <w:ind w:left="6" w:hanging="6"/>
        <w:rPr>
          <w:rFonts w:ascii="Times New Roman" w:eastAsia="Times New Roman" w:hAnsi="Times New Roman"/>
          <w:sz w:val="28"/>
        </w:rPr>
      </w:pPr>
      <w:r>
        <w:rPr>
          <w:rFonts w:ascii="Times New Roman" w:eastAsia="Times New Roman" w:hAnsi="Times New Roman"/>
          <w:sz w:val="28"/>
        </w:rPr>
        <w:t>самоостановом (одноразового действия) или обеспечить в режиме деления кратковременный импульс на выходе последнего триггера.</w:t>
      </w:r>
    </w:p>
    <w:p w:rsidR="00156EF3" w:rsidRDefault="00156EF3" w:rsidP="00156EF3">
      <w:pPr>
        <w:spacing w:line="1" w:lineRule="exact"/>
        <w:rPr>
          <w:rFonts w:ascii="Times New Roman" w:eastAsia="Times New Roman" w:hAnsi="Times New Roman"/>
          <w:sz w:val="28"/>
        </w:rPr>
      </w:pPr>
    </w:p>
    <w:p w:rsidR="00156EF3" w:rsidRDefault="00156EF3" w:rsidP="00156EF3">
      <w:pPr>
        <w:spacing w:line="0" w:lineRule="atLeast"/>
        <w:ind w:left="6" w:firstLine="720"/>
        <w:jc w:val="both"/>
        <w:rPr>
          <w:rFonts w:ascii="Times New Roman" w:eastAsia="Times New Roman" w:hAnsi="Times New Roman"/>
          <w:sz w:val="28"/>
        </w:rPr>
      </w:pPr>
      <w:r>
        <w:rPr>
          <w:rFonts w:ascii="Times New Roman" w:eastAsia="Times New Roman" w:hAnsi="Times New Roman"/>
          <w:sz w:val="28"/>
        </w:rPr>
        <w:t>Счетчик ИЕ9 – полностью программируемый, поскольку на каждом из его выходов можно установить требуемый логический уровень. Такая предварительная установка происходит синхронно с перепадом тактового импульса и не зависит от того, какой уровень присутствует на входах разрешения счета СЕР (ENP) и СЕТ (ЕNТ). Напряжение низкого уровня, поступившее на вход параллельной загрузки РЕ (LOAD'), останавливает счет и разрешает подготовленным на входах D0...D3 (А, В, С, D) данным загрузиться в счетчик в момент прихода следующего положительного перепада тактового импульса (от низкого к высокому уровню или при переходе от 0 к 1).</w:t>
      </w:r>
    </w:p>
    <w:p w:rsidR="00156EF3" w:rsidRDefault="00156EF3" w:rsidP="00156EF3">
      <w:pPr>
        <w:spacing w:line="0" w:lineRule="atLeast"/>
        <w:ind w:left="6" w:firstLine="720"/>
        <w:jc w:val="both"/>
        <w:rPr>
          <w:rFonts w:ascii="Times New Roman" w:eastAsia="Times New Roman" w:hAnsi="Times New Roman"/>
          <w:sz w:val="28"/>
        </w:rPr>
      </w:pPr>
      <w:r>
        <w:rPr>
          <w:rFonts w:ascii="Times New Roman" w:eastAsia="Times New Roman" w:hAnsi="Times New Roman"/>
          <w:sz w:val="28"/>
        </w:rPr>
        <w:t>Сброс счетчика ИЕ9 – асинхронный. Если на общий вход сброса R поступило напряжение низкого уровня, на выходах всех четырех триггеров устанавливаются низкие уровни независимо от сигналов на входах С (СLК), РЕ, СЕТ и СЕР. Внутренняя схема ускоренного переноса необходима для синхронизации многодекадной цепи счетчиков ИЕ9. Специально для синхронного каскадирования микросхема имеет два входа разрешения: СЕР (параллельный) и СЕТ (вспомогательный, с условным названием "трюковый"), а также выход ТС (RCD– окончание счета).</w:t>
      </w:r>
    </w:p>
    <w:p w:rsidR="00156EF3" w:rsidRDefault="00156EF3" w:rsidP="00156EF3">
      <w:pPr>
        <w:spacing w:line="0" w:lineRule="atLeast"/>
        <w:ind w:left="6" w:firstLine="720"/>
        <w:jc w:val="both"/>
        <w:rPr>
          <w:rFonts w:ascii="Times New Roman" w:eastAsia="Times New Roman" w:hAnsi="Times New Roman"/>
          <w:sz w:val="28"/>
        </w:rPr>
      </w:pPr>
      <w:r>
        <w:rPr>
          <w:rFonts w:ascii="Times New Roman" w:eastAsia="Times New Roman" w:hAnsi="Times New Roman"/>
          <w:sz w:val="28"/>
        </w:rPr>
        <w:t>Счетчик считает тактовые импульсы, если на обоих его входах СЕР и СЕТ напряжение высокого уровня. Вход СЕТ последующего счетчика получает разрешение счета в виде напряжения высокого уровня от выхода ТС предыдущего счетчика. Длительность высоких уровней (сигнала логической 1) на выходе ТС примерно соответствует длительности высокого уровня на выходе Q0 предыдущего счетчика.</w:t>
      </w:r>
    </w:p>
    <w:p w:rsidR="00156EF3" w:rsidRDefault="00156EF3" w:rsidP="00156EF3">
      <w:pPr>
        <w:spacing w:line="239" w:lineRule="auto"/>
        <w:ind w:left="6" w:firstLine="720"/>
        <w:jc w:val="both"/>
        <w:rPr>
          <w:rFonts w:ascii="Times New Roman" w:eastAsia="Times New Roman" w:hAnsi="Times New Roman"/>
          <w:sz w:val="28"/>
        </w:rPr>
      </w:pPr>
      <w:r>
        <w:rPr>
          <w:rFonts w:ascii="Times New Roman" w:eastAsia="Times New Roman" w:hAnsi="Times New Roman"/>
          <w:sz w:val="28"/>
        </w:rPr>
        <w:t>Для счетчиков ИЕ9 не допускаются перепады от высокого уровня к низкому на входах СЕР и СЕТ, если на тактовом входе присутствует напряжение низкого уровня. Нельзя подавать положительный перепад на вход РЕ, если на тактовом входе присутствует напряжение низкого уровня, а на входах СЕР и СЕТ – высокого (во время перепада или перед ним). Сигналы на входах СЕР и СЕТ можно изменять, если на тактовом входе С присутствует напряжение низкого уровня. Когда на входе РЕ появляется высокий уровень, а входы СЕ неактивны (т.е. на СЕР и СЕТ – низкий уровень), то вместе с последующим положительным перепадом тактового импульса на выходах Q0,..Q3 (QА, QВ, QС, QD) появится код от входов D0...D3.</w:t>
      </w:r>
    </w:p>
    <w:p w:rsidR="00156EF3" w:rsidRDefault="00156EF3" w:rsidP="00156EF3">
      <w:pPr>
        <w:spacing w:line="13" w:lineRule="exact"/>
        <w:rPr>
          <w:rFonts w:ascii="Times New Roman" w:eastAsia="Times New Roman" w:hAnsi="Times New Roman"/>
          <w:sz w:val="28"/>
        </w:rPr>
      </w:pPr>
    </w:p>
    <w:p w:rsidR="00156EF3" w:rsidRDefault="00156EF3" w:rsidP="00156EF3">
      <w:pPr>
        <w:spacing w:line="239" w:lineRule="auto"/>
        <w:ind w:left="6" w:firstLine="720"/>
        <w:jc w:val="both"/>
        <w:rPr>
          <w:rFonts w:ascii="Times New Roman" w:eastAsia="Times New Roman" w:hAnsi="Times New Roman"/>
          <w:sz w:val="28"/>
        </w:rPr>
      </w:pPr>
      <w:r>
        <w:rPr>
          <w:rFonts w:ascii="Times New Roman" w:eastAsia="Times New Roman" w:hAnsi="Times New Roman"/>
          <w:sz w:val="28"/>
        </w:rPr>
        <w:t>Подавая сигналы высокого уровня на входы СЕТ и СЕР при низком уровне сигнала на тактовом входе, получим на выходах наложение кодов загрузки и внутреннего счета. Если при низком уровне тактового сигнала на входы СЕТ, СЕР и РЕ поданы положительные перепады, нарастающие от низкого уровня к высокому, тактовый перепад изменит код на выходах Q1…Q3 на последующий.</w:t>
      </w:r>
    </w:p>
    <w:p w:rsidR="00156EF3" w:rsidRDefault="00156EF3" w:rsidP="00156EF3">
      <w:pPr>
        <w:spacing w:line="6" w:lineRule="exact"/>
        <w:rPr>
          <w:rFonts w:ascii="Times New Roman" w:eastAsia="Times New Roman" w:hAnsi="Times New Roman"/>
          <w:sz w:val="28"/>
        </w:rPr>
      </w:pPr>
    </w:p>
    <w:p w:rsidR="00156EF3" w:rsidRDefault="00156EF3" w:rsidP="00156EF3">
      <w:pPr>
        <w:spacing w:line="242" w:lineRule="auto"/>
        <w:ind w:left="6" w:firstLine="720"/>
        <w:jc w:val="both"/>
        <w:rPr>
          <w:rFonts w:ascii="Times New Roman" w:eastAsia="Times New Roman" w:hAnsi="Times New Roman"/>
          <w:sz w:val="28"/>
        </w:rPr>
      </w:pPr>
      <w:r>
        <w:rPr>
          <w:rFonts w:ascii="Times New Roman" w:eastAsia="Times New Roman" w:hAnsi="Times New Roman"/>
          <w:sz w:val="28"/>
        </w:rPr>
        <w:t>При входных сигналах высокого уровня счетчик К155ИЕ9 (74160) потребляет ток питания 94 мА, К555ИЕ9 (74LS160А) – 32 мА; если все выходные сигналы имеют низкий уровень, то 101 и 32 мА соответственно. Максимальная частота счета 25 МГц. Время распространения сигнала от входа С до выхода ТС ("Счет закончен") составляет 35 и 27 не, а время сброса (от входа R до выходов Q)</w:t>
      </w:r>
    </w:p>
    <w:p w:rsidR="00156EF3" w:rsidRDefault="00156EF3" w:rsidP="00156EF3">
      <w:pPr>
        <w:spacing w:line="168" w:lineRule="exact"/>
        <w:rPr>
          <w:rFonts w:ascii="Times New Roman" w:eastAsia="Times New Roman" w:hAnsi="Times New Roman"/>
        </w:rPr>
      </w:pPr>
    </w:p>
    <w:p w:rsidR="00156EF3" w:rsidRDefault="00156EF3" w:rsidP="00156EF3">
      <w:pPr>
        <w:spacing w:line="0" w:lineRule="atLeast"/>
        <w:jc w:val="right"/>
        <w:rPr>
          <w:rFonts w:ascii="Times New Roman" w:eastAsia="Times New Roman" w:hAnsi="Times New Roman"/>
          <w:sz w:val="28"/>
        </w:rPr>
      </w:pPr>
      <w:r>
        <w:rPr>
          <w:rFonts w:ascii="Times New Roman" w:eastAsia="Times New Roman" w:hAnsi="Times New Roman"/>
          <w:sz w:val="28"/>
        </w:rPr>
        <w:t>27</w:t>
      </w:r>
    </w:p>
    <w:p w:rsidR="00156EF3" w:rsidRDefault="00156EF3" w:rsidP="00156EF3">
      <w:pPr>
        <w:spacing w:line="0" w:lineRule="atLeast"/>
        <w:jc w:val="right"/>
        <w:rPr>
          <w:rFonts w:ascii="Times New Roman" w:eastAsia="Times New Roman" w:hAnsi="Times New Roman"/>
          <w:sz w:val="28"/>
        </w:rPr>
        <w:sectPr w:rsidR="00156EF3">
          <w:pgSz w:w="11900" w:h="16840"/>
          <w:pgMar w:top="827" w:right="840" w:bottom="0" w:left="1134" w:header="0" w:footer="0" w:gutter="0"/>
          <w:cols w:space="0" w:equalWidth="0">
            <w:col w:w="9926"/>
          </w:cols>
          <w:docGrid w:linePitch="360"/>
        </w:sectPr>
      </w:pPr>
    </w:p>
    <w:p w:rsidR="00156EF3" w:rsidRDefault="00156EF3" w:rsidP="00156EF3">
      <w:pPr>
        <w:spacing w:line="0" w:lineRule="atLeast"/>
        <w:ind w:left="7"/>
        <w:rPr>
          <w:rFonts w:ascii="Times New Roman" w:eastAsia="Times New Roman" w:hAnsi="Times New Roman"/>
          <w:sz w:val="28"/>
        </w:rPr>
      </w:pPr>
      <w:bookmarkStart w:id="4" w:name="page28"/>
      <w:bookmarkEnd w:id="4"/>
      <w:r>
        <w:rPr>
          <w:rFonts w:ascii="Times New Roman" w:eastAsia="Times New Roman" w:hAnsi="Times New Roman"/>
          <w:sz w:val="28"/>
        </w:rPr>
        <w:lastRenderedPageBreak/>
        <w:t>38 и 28 нс для обычного исполнения и варианта Шотки.</w:t>
      </w:r>
    </w:p>
    <w:p w:rsidR="00156EF3" w:rsidRDefault="00156EF3" w:rsidP="00156EF3">
      <w:pPr>
        <w:spacing w:line="35" w:lineRule="exact"/>
        <w:rPr>
          <w:rFonts w:ascii="Times New Roman" w:eastAsia="Times New Roman" w:hAnsi="Times New Roman"/>
        </w:rPr>
      </w:pPr>
    </w:p>
    <w:p w:rsidR="00156EF3" w:rsidRDefault="00156EF3" w:rsidP="00156EF3">
      <w:pPr>
        <w:spacing w:line="0" w:lineRule="atLeast"/>
        <w:ind w:left="707"/>
        <w:rPr>
          <w:rFonts w:ascii="Times New Roman" w:eastAsia="Times New Roman" w:hAnsi="Times New Roman"/>
          <w:b/>
          <w:sz w:val="28"/>
        </w:rPr>
      </w:pPr>
      <w:r>
        <w:rPr>
          <w:rFonts w:ascii="Times New Roman" w:eastAsia="Times New Roman" w:hAnsi="Times New Roman"/>
          <w:b/>
          <w:sz w:val="28"/>
        </w:rPr>
        <w:t>3.5.2 Контрольные вопросы и задания</w:t>
      </w:r>
    </w:p>
    <w:p w:rsidR="00156EF3" w:rsidRDefault="00156EF3" w:rsidP="00156EF3">
      <w:pPr>
        <w:spacing w:line="287" w:lineRule="exact"/>
        <w:rPr>
          <w:rFonts w:ascii="Times New Roman" w:eastAsia="Times New Roman" w:hAnsi="Times New Roman"/>
        </w:rPr>
      </w:pPr>
    </w:p>
    <w:p w:rsidR="00156EF3" w:rsidRDefault="00156EF3" w:rsidP="00156EF3">
      <w:pPr>
        <w:spacing w:line="0" w:lineRule="atLeast"/>
        <w:ind w:left="707"/>
        <w:rPr>
          <w:rFonts w:ascii="Times New Roman" w:eastAsia="Times New Roman" w:hAnsi="Times New Roman"/>
          <w:sz w:val="28"/>
        </w:rPr>
      </w:pPr>
      <w:r>
        <w:rPr>
          <w:rFonts w:ascii="Times New Roman" w:eastAsia="Times New Roman" w:hAnsi="Times New Roman"/>
          <w:sz w:val="28"/>
        </w:rPr>
        <w:t>3.5.2.1 Что такое счетчик, какого типа они бывают?</w:t>
      </w:r>
    </w:p>
    <w:p w:rsidR="00156EF3" w:rsidRDefault="00156EF3" w:rsidP="00156EF3">
      <w:pPr>
        <w:spacing w:line="32" w:lineRule="exact"/>
        <w:rPr>
          <w:rFonts w:ascii="Times New Roman" w:eastAsia="Times New Roman" w:hAnsi="Times New Roman"/>
        </w:rPr>
      </w:pPr>
    </w:p>
    <w:p w:rsidR="00156EF3" w:rsidRDefault="00156EF3" w:rsidP="00156EF3">
      <w:pPr>
        <w:spacing w:line="0" w:lineRule="atLeast"/>
        <w:ind w:left="707"/>
        <w:rPr>
          <w:rFonts w:ascii="Times New Roman" w:eastAsia="Times New Roman" w:hAnsi="Times New Roman"/>
          <w:sz w:val="28"/>
        </w:rPr>
      </w:pPr>
      <w:r>
        <w:rPr>
          <w:rFonts w:ascii="Times New Roman" w:eastAsia="Times New Roman" w:hAnsi="Times New Roman"/>
          <w:sz w:val="28"/>
        </w:rPr>
        <w:t>3.5.2.2 Как образом создаются счетчики с коэффициентом счета, не кратным</w:t>
      </w:r>
    </w:p>
    <w:p w:rsidR="00156EF3" w:rsidRDefault="00156EF3" w:rsidP="00156EF3">
      <w:pPr>
        <w:spacing w:line="0" w:lineRule="atLeast"/>
        <w:ind w:left="7"/>
        <w:rPr>
          <w:rFonts w:ascii="Times New Roman" w:eastAsia="Times New Roman" w:hAnsi="Times New Roman"/>
          <w:sz w:val="28"/>
        </w:rPr>
      </w:pPr>
      <w:r>
        <w:rPr>
          <w:rFonts w:ascii="Times New Roman" w:eastAsia="Times New Roman" w:hAnsi="Times New Roman"/>
          <w:sz w:val="28"/>
        </w:rPr>
        <w:t>2?</w:t>
      </w:r>
    </w:p>
    <w:p w:rsidR="00156EF3" w:rsidRDefault="00156EF3" w:rsidP="00156EF3">
      <w:pPr>
        <w:spacing w:line="0" w:lineRule="atLeast"/>
        <w:ind w:left="707"/>
        <w:rPr>
          <w:rFonts w:ascii="Times New Roman" w:eastAsia="Times New Roman" w:hAnsi="Times New Roman"/>
          <w:sz w:val="28"/>
        </w:rPr>
      </w:pPr>
      <w:r>
        <w:rPr>
          <w:rFonts w:ascii="Times New Roman" w:eastAsia="Times New Roman" w:hAnsi="Times New Roman"/>
          <w:sz w:val="28"/>
        </w:rPr>
        <w:t>3.5.2.3 Что такое программируемый счетчик?</w:t>
      </w:r>
    </w:p>
    <w:p w:rsidR="00156EF3" w:rsidRDefault="00156EF3" w:rsidP="00156EF3">
      <w:pPr>
        <w:spacing w:line="0" w:lineRule="atLeast"/>
        <w:ind w:left="707"/>
        <w:rPr>
          <w:rFonts w:ascii="Times New Roman" w:eastAsia="Times New Roman" w:hAnsi="Times New Roman"/>
          <w:sz w:val="28"/>
        </w:rPr>
      </w:pPr>
      <w:r>
        <w:rPr>
          <w:rFonts w:ascii="Times New Roman" w:eastAsia="Times New Roman" w:hAnsi="Times New Roman"/>
          <w:sz w:val="28"/>
        </w:rPr>
        <w:t>3.5.2.4 Исследовать работы счетчиков К155ИЕ9, ИЕ11; К155ИЕ17,ИЕ18</w:t>
      </w:r>
    </w:p>
    <w:p w:rsidR="00156EF3" w:rsidRDefault="00156EF3" w:rsidP="00156EF3">
      <w:pPr>
        <w:spacing w:line="0" w:lineRule="atLeast"/>
        <w:ind w:left="707"/>
        <w:rPr>
          <w:rFonts w:ascii="Times New Roman" w:eastAsia="Times New Roman" w:hAnsi="Times New Roman"/>
          <w:sz w:val="28"/>
        </w:rPr>
      </w:pPr>
      <w:r>
        <w:rPr>
          <w:rFonts w:ascii="Times New Roman" w:eastAsia="Times New Roman" w:hAnsi="Times New Roman"/>
          <w:sz w:val="28"/>
        </w:rPr>
        <w:t>3.5.2.5 Синтезировать 4-разрядный суммирующий счетчик на JK-тригерах.</w:t>
      </w:r>
    </w:p>
    <w:p w:rsidR="00156EF3" w:rsidRDefault="00156EF3" w:rsidP="00156EF3">
      <w:pPr>
        <w:spacing w:line="0" w:lineRule="atLeast"/>
        <w:ind w:left="707"/>
        <w:rPr>
          <w:rFonts w:ascii="Times New Roman" w:eastAsia="Times New Roman" w:hAnsi="Times New Roman"/>
          <w:sz w:val="28"/>
        </w:rPr>
      </w:pPr>
      <w:r>
        <w:rPr>
          <w:rFonts w:ascii="Times New Roman" w:eastAsia="Times New Roman" w:hAnsi="Times New Roman"/>
          <w:sz w:val="28"/>
        </w:rPr>
        <w:t>3.5.2.6 Синтезировать 4-разрядный вычитающий счетчик на JK-тригерах.</w:t>
      </w:r>
    </w:p>
    <w:p w:rsidR="00156EF3" w:rsidRDefault="00156EF3" w:rsidP="00156EF3">
      <w:pPr>
        <w:spacing w:line="0" w:lineRule="atLeast"/>
        <w:ind w:left="7" w:firstLine="709"/>
        <w:jc w:val="both"/>
        <w:rPr>
          <w:rFonts w:ascii="Times New Roman" w:eastAsia="Times New Roman" w:hAnsi="Times New Roman"/>
          <w:sz w:val="28"/>
        </w:rPr>
      </w:pPr>
      <w:r>
        <w:rPr>
          <w:rFonts w:ascii="Times New Roman" w:eastAsia="Times New Roman" w:hAnsi="Times New Roman"/>
          <w:sz w:val="28"/>
        </w:rPr>
        <w:t>3.5.2.7 Синтезировать на D-тригерах 3-разрядный синхронный суммирую-щий счетчик с логикой формирования переноса и входом разрешения счета. Соединить 3 полученных счетчика для увеличения разрядности счета до 9.</w:t>
      </w:r>
    </w:p>
    <w:p w:rsidR="00156EF3" w:rsidRDefault="00156EF3" w:rsidP="00156EF3">
      <w:pPr>
        <w:spacing w:line="0" w:lineRule="atLeast"/>
        <w:ind w:left="707"/>
        <w:rPr>
          <w:rFonts w:ascii="Times New Roman" w:eastAsia="Times New Roman" w:hAnsi="Times New Roman"/>
          <w:sz w:val="28"/>
        </w:rPr>
      </w:pPr>
      <w:r>
        <w:rPr>
          <w:rFonts w:ascii="Times New Roman" w:eastAsia="Times New Roman" w:hAnsi="Times New Roman"/>
          <w:sz w:val="28"/>
        </w:rPr>
        <w:t>3.5.2.8 Синтезировать счетчик с изменяемым направлением счета. 3-разряд-</w:t>
      </w:r>
    </w:p>
    <w:p w:rsidR="00156EF3" w:rsidRDefault="00156EF3" w:rsidP="00156EF3">
      <w:pPr>
        <w:spacing w:line="0" w:lineRule="atLeast"/>
        <w:ind w:left="7"/>
        <w:rPr>
          <w:rFonts w:ascii="Times New Roman" w:eastAsia="Times New Roman" w:hAnsi="Times New Roman"/>
          <w:sz w:val="28"/>
        </w:rPr>
      </w:pPr>
      <w:r>
        <w:rPr>
          <w:rFonts w:ascii="Times New Roman" w:eastAsia="Times New Roman" w:hAnsi="Times New Roman"/>
          <w:sz w:val="28"/>
        </w:rPr>
        <w:t>ный.</w:t>
      </w:r>
    </w:p>
    <w:p w:rsidR="00156EF3" w:rsidRDefault="00156EF3" w:rsidP="00156EF3">
      <w:pPr>
        <w:spacing w:line="239" w:lineRule="auto"/>
        <w:ind w:left="7" w:firstLine="709"/>
        <w:jc w:val="both"/>
        <w:rPr>
          <w:rFonts w:ascii="Times New Roman" w:eastAsia="Times New Roman" w:hAnsi="Times New Roman"/>
          <w:sz w:val="28"/>
        </w:rPr>
      </w:pPr>
      <w:r>
        <w:rPr>
          <w:rFonts w:ascii="Times New Roman" w:eastAsia="Times New Roman" w:hAnsi="Times New Roman"/>
          <w:sz w:val="28"/>
        </w:rPr>
        <w:t>3.5.2.9 Синтезировать 3-разрядный счетчик с предварительной установкой, сбросом, логикой формирования переноса. Предусмотреть вход разрешения (запрещения) работы счетчика. Счетчик в выключенном состоянии не должен реагировать на сигналы синхроимпульса и загрузки.</w:t>
      </w:r>
    </w:p>
    <w:p w:rsidR="00156EF3" w:rsidRDefault="00156EF3" w:rsidP="00156EF3">
      <w:pPr>
        <w:spacing w:line="5" w:lineRule="exact"/>
        <w:rPr>
          <w:rFonts w:ascii="Times New Roman" w:eastAsia="Times New Roman" w:hAnsi="Times New Roman"/>
        </w:rPr>
      </w:pPr>
    </w:p>
    <w:p w:rsidR="00156EF3" w:rsidRDefault="00156EF3" w:rsidP="00156EF3">
      <w:pPr>
        <w:spacing w:line="244" w:lineRule="auto"/>
        <w:ind w:left="7" w:firstLine="709"/>
        <w:jc w:val="both"/>
        <w:rPr>
          <w:rFonts w:ascii="Times New Roman" w:eastAsia="Times New Roman" w:hAnsi="Times New Roman"/>
          <w:sz w:val="28"/>
        </w:rPr>
      </w:pPr>
      <w:r>
        <w:rPr>
          <w:rFonts w:ascii="Times New Roman" w:eastAsia="Times New Roman" w:hAnsi="Times New Roman"/>
          <w:sz w:val="28"/>
        </w:rPr>
        <w:t>3.5.2.10 Синтезировать 4-разрядный счетчик, который при одном состоянии управляющего сигнала считает от 0 до 9, а при другом по коду Грея. В отчете показать полный синтез этого счетчика.</w:t>
      </w:r>
    </w:p>
    <w:p w:rsidR="00D349C0" w:rsidRDefault="00D349C0">
      <w:bookmarkStart w:id="5" w:name="_GoBack"/>
      <w:bookmarkEnd w:id="5"/>
    </w:p>
    <w:sectPr w:rsidR="00D3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hybridMultilevel"/>
    <w:tmpl w:val="54E49EB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71F324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A"/>
    <w:multiLevelType w:val="hybridMultilevel"/>
    <w:tmpl w:val="2CA88610"/>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0836C40E"/>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3"/>
    <w:rsid w:val="00156EF3"/>
    <w:rsid w:val="00D3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33404-E800-4352-B40E-52990F4F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EF3"/>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2020-09-18T16:34:00Z</dcterms:created>
  <dcterms:modified xsi:type="dcterms:W3CDTF">2020-09-18T16:34:00Z</dcterms:modified>
</cp:coreProperties>
</file>